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99A30" w14:textId="77777777" w:rsidR="008432EC" w:rsidRDefault="008432EC" w:rsidP="008432EC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ΔΗΜΟΤΙΚΗ ΕΠΙΧΕΙΡΗΣΗ ΥΔΡΕΥΣΗΣ ΑΠΟΧΕΤΕΥΣΗΣ ΠΑΤΡΑΣ (Δ.Ε.Υ.Α.Π.)</w:t>
      </w:r>
    </w:p>
    <w:p w14:paraId="3EDD1D1F" w14:textId="77777777" w:rsidR="008432EC" w:rsidRDefault="008432EC" w:rsidP="008432EC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43B30780" w14:textId="77777777" w:rsidR="008432EC" w:rsidRDefault="008432EC" w:rsidP="008432EC">
      <w:pPr>
        <w:spacing w:line="360" w:lineRule="auto"/>
      </w:pPr>
    </w:p>
    <w:p w14:paraId="4633A027" w14:textId="77777777" w:rsidR="008432EC" w:rsidRDefault="008432EC" w:rsidP="008432EC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bookmarkStart w:id="0" w:name="_Hlk89342320"/>
      <w:r>
        <w:rPr>
          <w:b/>
        </w:rPr>
        <w:t>Υδραυλικά Υλικά – Οικιακοί Υδρομετρητές (2021)</w:t>
      </w:r>
      <w:bookmarkEnd w:id="0"/>
    </w:p>
    <w:p w14:paraId="5E4083C3" w14:textId="77777777" w:rsidR="005B208B" w:rsidRPr="00054BD2" w:rsidRDefault="00AF7674" w:rsidP="00AF7674">
      <w:pPr>
        <w:tabs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 xml:space="preserve">: </w:t>
      </w:r>
      <w:r w:rsidR="00334105">
        <w:rPr>
          <w:b/>
          <w:color w:val="004ECC"/>
          <w:sz w:val="18"/>
          <w:szCs w:val="18"/>
        </w:rPr>
        <w:t xml:space="preserve">ΤΑΧΥΜΕΤΡΙΚΟΙ </w:t>
      </w:r>
      <w:r w:rsidR="004C0449" w:rsidRPr="004C0449">
        <w:rPr>
          <w:b/>
          <w:color w:val="004ECC"/>
          <w:sz w:val="18"/>
          <w:szCs w:val="18"/>
        </w:rPr>
        <w:t>ΜΕΤΡΗΤΕΣ ΨΥΧΡΟΥ ΝΕΡΟΥ  Q3=2,5 m</w:t>
      </w:r>
      <w:r w:rsidR="004C0449" w:rsidRPr="004C0449">
        <w:rPr>
          <w:b/>
          <w:color w:val="004ECC"/>
          <w:sz w:val="18"/>
          <w:szCs w:val="18"/>
          <w:vertAlign w:val="superscript"/>
        </w:rPr>
        <w:t>3</w:t>
      </w:r>
      <w:r w:rsidR="004C0449" w:rsidRPr="004C0449">
        <w:rPr>
          <w:b/>
          <w:color w:val="004ECC"/>
          <w:sz w:val="18"/>
          <w:szCs w:val="18"/>
        </w:rPr>
        <w:t>/h</w:t>
      </w:r>
      <w:r w:rsidR="00334105">
        <w:rPr>
          <w:b/>
          <w:color w:val="004ECC"/>
          <w:sz w:val="18"/>
          <w:szCs w:val="18"/>
        </w:rPr>
        <w:t xml:space="preserve"> </w:t>
      </w:r>
      <w:r w:rsidR="00E966E9">
        <w:rPr>
          <w:b/>
          <w:color w:val="004ECC"/>
          <w:sz w:val="18"/>
          <w:szCs w:val="18"/>
        </w:rPr>
        <w:t>ΑΠΛΗΣ</w:t>
      </w:r>
      <w:r w:rsidR="00334105">
        <w:rPr>
          <w:b/>
          <w:color w:val="004ECC"/>
          <w:sz w:val="18"/>
          <w:szCs w:val="18"/>
        </w:rPr>
        <w:t xml:space="preserve"> ΡΙΠΗΣ</w:t>
      </w:r>
    </w:p>
    <w:p w14:paraId="6C0BB06C" w14:textId="77777777" w:rsidR="005B208B" w:rsidRDefault="005B208B" w:rsidP="008779D8">
      <w:pPr>
        <w:spacing w:line="360" w:lineRule="auto"/>
      </w:pPr>
    </w:p>
    <w:p w14:paraId="177BFE3F" w14:textId="77777777" w:rsidR="005B208B" w:rsidRDefault="005B208B" w:rsidP="008779D8">
      <w:pPr>
        <w:spacing w:line="360" w:lineRule="auto"/>
      </w:pPr>
    </w:p>
    <w:p w14:paraId="0AD576A7" w14:textId="77777777" w:rsidR="005B208B" w:rsidRDefault="005B208B" w:rsidP="008779D8">
      <w:pPr>
        <w:spacing w:line="360" w:lineRule="auto"/>
      </w:pPr>
    </w:p>
    <w:p w14:paraId="3A35AE40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386A8EF7" w14:textId="77777777" w:rsidR="005B208B" w:rsidRDefault="005B208B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6AFB58AB" w14:textId="77777777" w:rsidR="008779D8" w:rsidRDefault="008779D8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47858824" w14:textId="77777777" w:rsidR="0087052B" w:rsidRPr="00054BD2" w:rsidRDefault="0087052B" w:rsidP="0087052B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  <w:color w:val="000000" w:themeColor="text1"/>
          <w:sz w:val="24"/>
          <w:szCs w:val="24"/>
        </w:rPr>
      </w:pPr>
    </w:p>
    <w:p w14:paraId="68C495D5" w14:textId="77777777" w:rsidR="008779D8" w:rsidRPr="008779D8" w:rsidRDefault="008779D8" w:rsidP="008779D8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 w:rsidR="00A074BC">
        <w:rPr>
          <w:b/>
          <w:sz w:val="26"/>
          <w:szCs w:val="26"/>
        </w:rPr>
        <w:t xml:space="preserve"> </w:t>
      </w:r>
      <w:r w:rsidRPr="008779D8">
        <w:rPr>
          <w:b/>
          <w:sz w:val="26"/>
          <w:szCs w:val="26"/>
        </w:rPr>
        <w:t>1</w:t>
      </w:r>
    </w:p>
    <w:p w14:paraId="58B4F487" w14:textId="77777777" w:rsidR="008779D8" w:rsidRDefault="008779D8" w:rsidP="008779D8">
      <w:pPr>
        <w:spacing w:line="360" w:lineRule="auto"/>
        <w:jc w:val="center"/>
      </w:pPr>
    </w:p>
    <w:p w14:paraId="3115CB51" w14:textId="77777777" w:rsidR="005B208B" w:rsidRDefault="00320F54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2C25A7F6" w14:textId="77777777" w:rsidR="00F55245" w:rsidRDefault="00F55245" w:rsidP="00BD2829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781A75">
        <w:rPr>
          <w:b/>
        </w:rPr>
        <w:t>ΠΛΗΡΗ ΤΕΧΝΙΚΗ ΠΕΡΙΓΡΑΦΗ</w:t>
      </w:r>
      <w:r>
        <w:rPr>
          <w:b/>
        </w:rPr>
        <w:t xml:space="preserve"> ΤΩΝ </w:t>
      </w:r>
      <w:r w:rsidR="008D6550">
        <w:rPr>
          <w:b/>
          <w:color w:val="004ECC"/>
        </w:rPr>
        <w:t xml:space="preserve">ΤΑΧΥΜΕΤΡΙΚΩΝ </w:t>
      </w:r>
      <w:r w:rsidR="00C608E7" w:rsidRPr="00C608E7">
        <w:rPr>
          <w:b/>
          <w:color w:val="004ECC"/>
        </w:rPr>
        <w:t>ΥΔΡΟΜΕΤΡΗΤΩΝ</w:t>
      </w:r>
      <w:r w:rsidR="008D6550">
        <w:rPr>
          <w:b/>
          <w:color w:val="004ECC"/>
        </w:rPr>
        <w:t xml:space="preserve"> </w:t>
      </w:r>
      <w:r w:rsidR="00E966E9" w:rsidRPr="00DC23F9">
        <w:rPr>
          <w:b/>
          <w:color w:val="004ECC"/>
        </w:rPr>
        <w:t>ΑΠΛΗΣ</w:t>
      </w:r>
      <w:r w:rsidR="008D6550">
        <w:rPr>
          <w:b/>
          <w:color w:val="004ECC"/>
        </w:rPr>
        <w:t xml:space="preserve"> ΡΙΠΗΣ</w:t>
      </w:r>
      <w:r>
        <w:rPr>
          <w:b/>
        </w:rPr>
        <w:t xml:space="preserve"> ΚΑΙ ΤΩΝ ΥΛΙΚΩΝ ΚΑΤΑΣΚΕΥΗΣ ΚΑΘΕ ΤΜΗΜΑΤΟΣ ΤΟΥΣ</w:t>
      </w:r>
    </w:p>
    <w:p w14:paraId="3BA9516C" w14:textId="77777777" w:rsidR="00F55245" w:rsidRDefault="004C0449" w:rsidP="00F5524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ΤΕΧΝΙΚΑ ΦΥΛΛΑΔΙΑ</w:t>
      </w:r>
    </w:p>
    <w:p w14:paraId="69A579E4" w14:textId="77777777" w:rsidR="00F55245" w:rsidRDefault="00F55245" w:rsidP="00F55245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ΚΑΤΑΣΚΕΥΑΣΤΙΚΑ ΣΧΕΔΙΑ</w:t>
      </w:r>
    </w:p>
    <w:p w14:paraId="0C4221FB" w14:textId="77777777" w:rsidR="004C0449" w:rsidRPr="00893981" w:rsidRDefault="004C0449" w:rsidP="004C0449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 w:rsidRPr="00893981">
        <w:rPr>
          <w:b/>
        </w:rPr>
        <w:t>ΠΙΣΤΟΠΟΙΗΤΙΚΟ ΚΑΤΑΛΛΗΛΟΤΗΤΑΣ  ΓΙΑ ΠΟΣΙΜΟ ΝΕΡΟ ΤΟΥ ΤΕΛΙΚΟΥ ΠΡΟΪΟΝΤΟΣ</w:t>
      </w:r>
      <w:r w:rsidR="008D6550">
        <w:rPr>
          <w:b/>
        </w:rPr>
        <w:t xml:space="preserve"> </w:t>
      </w:r>
      <w:r w:rsidRPr="00893981">
        <w:rPr>
          <w:b/>
        </w:rPr>
        <w:t xml:space="preserve"> </w:t>
      </w:r>
      <w:r>
        <w:rPr>
          <w:b/>
        </w:rPr>
        <w:t>Ή</w:t>
      </w:r>
      <w:r w:rsidRPr="00893981">
        <w:rPr>
          <w:b/>
        </w:rPr>
        <w:t xml:space="preserve"> ΤΩΝ ΕΠΙ ΜΕΡΟΥΣ ΥΛΙΚΩΝ ΠΟΥ ΕΡΧΟΝΤΑΙ ΣΕ ΕΠΑΦΗ ΜΕ ΤΟ ΠΟΣΙΜΟ ΝΕΡΟ ΣΥΝΟΔΕΥΟΜΕΝΟ ΑΠΟ ΔΗΛΩΣΗ ΤΟΥ ΚΑΤΑΣΚΕΥΑΣΤΗ</w:t>
      </w:r>
    </w:p>
    <w:p w14:paraId="601E6137" w14:textId="77777777" w:rsidR="004C0449" w:rsidRDefault="004C0449" w:rsidP="004C0449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ΥΠΕΥΘΥΝΗ ΔΗΛΩΣΗ ΣΤΗΝ ΟΠΟΙΑ ΘΑ ΑΝΑΦΕΡΟΝΤΑΙ ΜΕ ΣΑΦΗΝΕΙΑ ΤΑ ΣΤΟΙΧΕΙΑ ΚΑΙ Ο ΤΟΠΟΣ ΕΓΚΑΤΑΣΤΑΣΗΣ ΤΟΥ ΕΡΓΟΣΤΑΣΙΟΥ ΚΑΤΑΣΚΕΥΗΣ</w:t>
      </w:r>
    </w:p>
    <w:p w14:paraId="08845C51" w14:textId="77777777" w:rsidR="004C0449" w:rsidRDefault="004C0449" w:rsidP="004C0449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ΥΠΕΥΘΥΝΗ ΔΗΛΩΣΗ ΣΤΗΝ ΟΠΟΙΑ ΘΑ ΑΝΑΦΕΡΟΝΤΑΙ ΜΕ ΣΑΦΗΝΕΙΑ ΤΑ ΣΤΟΙΧΕΙΑ ΚΑΙ Ο ΤΟΠΟΣ ΕΓΚΑΤΑΣΤΑΣΗΣ ΤΟΥ ΠΡΟΜΗΘΕΥΤΗ ΤΩΝ ΥΛΙΚΩΝ</w:t>
      </w:r>
    </w:p>
    <w:p w14:paraId="58D64107" w14:textId="77777777" w:rsidR="00C608E7" w:rsidRPr="00C608E7" w:rsidRDefault="00C608E7" w:rsidP="00C608E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ΒΕΒΑΙΩΣΗ ΑΝΑΓΝΩΡΙΣΜΕΝΟΥ ΑΝΕΞΑΡΤΗΤΟΥ ΦΟΡΕΑ ΟΤΙ Η ΚΑΤΑΣΚΕΥΗ ΤΟΥ </w:t>
      </w:r>
      <w:r w:rsidR="000C5E18">
        <w:rPr>
          <w:b/>
          <w:color w:val="004ECC"/>
        </w:rPr>
        <w:t>ΤΑΧΥΜΕΤΡΙΚΟΥ</w:t>
      </w:r>
      <w:r>
        <w:rPr>
          <w:b/>
          <w:color w:val="004ECC"/>
        </w:rPr>
        <w:t xml:space="preserve"> ΥΔΡΟΜΕΤΡΗΤΗ</w:t>
      </w:r>
      <w:r w:rsidR="000C5E18">
        <w:rPr>
          <w:b/>
          <w:color w:val="004ECC"/>
        </w:rPr>
        <w:t xml:space="preserve"> </w:t>
      </w:r>
      <w:r w:rsidR="00E966E9" w:rsidRPr="00E966E9">
        <w:rPr>
          <w:b/>
          <w:color w:val="004ECC"/>
        </w:rPr>
        <w:t>ΑΠΛΗΣ</w:t>
      </w:r>
      <w:r w:rsidR="000C5E18">
        <w:rPr>
          <w:b/>
          <w:color w:val="004ECC"/>
        </w:rPr>
        <w:t xml:space="preserve"> ΡΙΠΗΣ</w:t>
      </w:r>
      <w:r>
        <w:rPr>
          <w:b/>
        </w:rPr>
        <w:t xml:space="preserve"> ΣΥΜΜΟΡΦΩΝΕΤΑΙ ΠΛΗΡΩΣ ΜΕ Τ</w:t>
      </w:r>
      <w:r>
        <w:rPr>
          <w:b/>
          <w:lang w:val="en-US"/>
        </w:rPr>
        <w:t>A</w:t>
      </w:r>
      <w:r>
        <w:rPr>
          <w:b/>
        </w:rPr>
        <w:t xml:space="preserve"> ΠΡΟΤΥΠ</w:t>
      </w:r>
      <w:r>
        <w:rPr>
          <w:b/>
          <w:lang w:val="en-US"/>
        </w:rPr>
        <w:t>A</w:t>
      </w:r>
      <w:r>
        <w:rPr>
          <w:b/>
        </w:rPr>
        <w:t xml:space="preserve"> </w:t>
      </w:r>
      <w:r>
        <w:rPr>
          <w:b/>
          <w:color w:val="004ECC"/>
          <w:lang w:val="en-US"/>
        </w:rPr>
        <w:t>EN</w:t>
      </w:r>
      <w:r w:rsidRPr="00F87BA6">
        <w:rPr>
          <w:b/>
          <w:color w:val="004ECC"/>
        </w:rPr>
        <w:t xml:space="preserve"> </w:t>
      </w:r>
      <w:r>
        <w:rPr>
          <w:b/>
          <w:color w:val="004ECC"/>
        </w:rPr>
        <w:t>14154</w:t>
      </w:r>
      <w:r w:rsidRPr="00C608E7">
        <w:rPr>
          <w:b/>
          <w:color w:val="000000" w:themeColor="text1"/>
        </w:rPr>
        <w:t xml:space="preserve"> ΚΑΙ </w:t>
      </w:r>
      <w:r>
        <w:rPr>
          <w:b/>
          <w:color w:val="004ECC"/>
          <w:lang w:val="en-US"/>
        </w:rPr>
        <w:t>ISO</w:t>
      </w:r>
      <w:r w:rsidRPr="00C608E7">
        <w:rPr>
          <w:b/>
          <w:color w:val="004ECC"/>
        </w:rPr>
        <w:t xml:space="preserve"> 4064</w:t>
      </w:r>
    </w:p>
    <w:p w14:paraId="2E898CD3" w14:textId="77777777" w:rsidR="00C608E7" w:rsidRPr="00C608E7" w:rsidRDefault="00C608E7" w:rsidP="00C608E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ΒΕΒΑΙΩΣΗ ΑΝΑΓΝΩΡΙΣΜΕΝΟΥ ΑΝΕΞΑΡΤΗΤΟΥ ΦΟΡΕΑ ΟΤΙ ΟΣΟΝ ΑΦΟΡΑ ΤΑ ΜΕΤΡΟΛΟΓΙΚΑ ΧΑΡΑΚΤΗΡΙΣΤΙΚΑ ΠΛΗΡΟΥΝ ΤΑ ΠΡΟΒΛΕΠΟΜΕΝΑ ΓΙΑ ΤΗΝ </w:t>
      </w:r>
      <w:r w:rsidR="00404926">
        <w:rPr>
          <w:b/>
        </w:rPr>
        <w:t xml:space="preserve">ΚΛΑΣΗ </w:t>
      </w:r>
      <w:r w:rsidRPr="00C608E7">
        <w:rPr>
          <w:b/>
          <w:color w:val="004ECC"/>
        </w:rPr>
        <w:t>R</w:t>
      </w:r>
      <w:r w:rsidR="000C5E18">
        <w:rPr>
          <w:b/>
          <w:color w:val="004ECC"/>
        </w:rPr>
        <w:t>16</w:t>
      </w:r>
      <w:r w:rsidR="000C5E18" w:rsidRPr="000C5E18">
        <w:rPr>
          <w:b/>
          <w:color w:val="004ECC"/>
        </w:rPr>
        <w:t>0</w:t>
      </w:r>
      <w:r w:rsidR="000C5E18">
        <w:rPr>
          <w:b/>
          <w:color w:val="004ECC"/>
        </w:rPr>
        <w:t>-</w:t>
      </w:r>
      <w:r w:rsidR="000C5E18">
        <w:rPr>
          <w:b/>
          <w:color w:val="004ECC"/>
          <w:lang w:val="en-US"/>
        </w:rPr>
        <w:t>H</w:t>
      </w:r>
      <w:r w:rsidR="000C5E18" w:rsidRPr="000C5E18">
        <w:rPr>
          <w:b/>
          <w:color w:val="004ECC"/>
        </w:rPr>
        <w:t xml:space="preserve"> /</w:t>
      </w:r>
      <w:r w:rsidR="000C5E18">
        <w:rPr>
          <w:b/>
          <w:color w:val="004ECC"/>
        </w:rPr>
        <w:t xml:space="preserve"> </w:t>
      </w:r>
      <w:r w:rsidR="000C5E18">
        <w:rPr>
          <w:b/>
          <w:color w:val="004ECC"/>
          <w:lang w:val="en-US"/>
        </w:rPr>
        <w:t>R</w:t>
      </w:r>
      <w:r w:rsidR="00655219">
        <w:rPr>
          <w:b/>
          <w:color w:val="004ECC"/>
        </w:rPr>
        <w:t>63</w:t>
      </w:r>
      <w:r w:rsidR="000C5E18" w:rsidRPr="000C5E18">
        <w:rPr>
          <w:b/>
          <w:color w:val="004ECC"/>
        </w:rPr>
        <w:t>-</w:t>
      </w:r>
      <w:r w:rsidR="000C5E18">
        <w:rPr>
          <w:b/>
          <w:color w:val="004ECC"/>
          <w:lang w:val="en-US"/>
        </w:rPr>
        <w:t>V</w:t>
      </w:r>
      <w:r>
        <w:rPr>
          <w:b/>
        </w:rPr>
        <w:t xml:space="preserve"> ΑΠΟ ΤΗΝ ΟΔΗΓΙΑ </w:t>
      </w:r>
      <w:r w:rsidRPr="00C608E7">
        <w:rPr>
          <w:b/>
          <w:color w:val="004ECC"/>
        </w:rPr>
        <w:t>MID 2004/22/EK</w:t>
      </w:r>
      <w:r w:rsidRPr="00C608E7">
        <w:rPr>
          <w:b/>
        </w:rPr>
        <w:t xml:space="preserve"> </w:t>
      </w:r>
      <w:r>
        <w:rPr>
          <w:b/>
        </w:rPr>
        <w:t xml:space="preserve">Ή </w:t>
      </w:r>
      <w:r w:rsidRPr="00C608E7">
        <w:rPr>
          <w:b/>
        </w:rPr>
        <w:t>ΤΗΝ</w:t>
      </w:r>
      <w:r w:rsidRPr="00C608E7">
        <w:rPr>
          <w:b/>
          <w:color w:val="004ECC"/>
        </w:rPr>
        <w:t xml:space="preserve"> 2004/32/ΕΕ</w:t>
      </w:r>
    </w:p>
    <w:p w14:paraId="6DEC47FA" w14:textId="77777777" w:rsidR="00C608E7" w:rsidRPr="00781A75" w:rsidRDefault="00C608E7" w:rsidP="00C608E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ΒΕΒΑΙΩΣΗ ΑΝΑΓΝΩΡΙΣΜΕΝΟΥ ΑΝΕΞΑΡΤΗΤΟΥ ΦΟΡΕΑ ΓΙΑ ΤΗΝ ΑΝΑΛΥΤΙΚΗ ΧΗΜΙΚΗ ΣΥΣΤΑΣΗ ΤΟΥ ΚΡΑΜΑΤΟΣ ΚΑΤΑΣΚΕΥΗΣ ΤΩΝ ΕΠΙΜΕΡΟΥΣ ΟΡΕΙΧΑΛΚΙΝΩΝ ΕΞΑΡΤΗΜΑΤΩΝ</w:t>
      </w:r>
    </w:p>
    <w:p w14:paraId="1C922D0C" w14:textId="77777777" w:rsidR="00C608E7" w:rsidRDefault="000C5E18" w:rsidP="00C608E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ΕΓΓΥΗΣΗ ΚΑΛΗΣ ΛΕΙ</w:t>
      </w:r>
      <w:r w:rsidR="00C608E7">
        <w:rPr>
          <w:b/>
        </w:rPr>
        <w:t>Τ</w:t>
      </w:r>
      <w:r>
        <w:rPr>
          <w:b/>
          <w:lang w:val="en-US"/>
        </w:rPr>
        <w:t>O</w:t>
      </w:r>
      <w:r w:rsidR="00C608E7">
        <w:rPr>
          <w:b/>
        </w:rPr>
        <w:t xml:space="preserve">ΥΡΓΙΑΣ ΓΙΑ </w:t>
      </w:r>
      <w:r w:rsidR="00403F7A">
        <w:rPr>
          <w:b/>
        </w:rPr>
        <w:t>ΤΡΙΑ</w:t>
      </w:r>
      <w:r w:rsidR="00C608E7">
        <w:rPr>
          <w:b/>
        </w:rPr>
        <w:t xml:space="preserve"> (</w:t>
      </w:r>
      <w:r w:rsidR="008B5F7A">
        <w:rPr>
          <w:b/>
        </w:rPr>
        <w:t>3</w:t>
      </w:r>
      <w:r w:rsidR="00C608E7">
        <w:rPr>
          <w:b/>
        </w:rPr>
        <w:t>) ΧΡΟΝΙΑ ΑΠΟ ΤΟΝ ΕΡΓΟΣΤΑΣΙΟ ΚΑΤΑΣΚΕΥΗΣ</w:t>
      </w:r>
    </w:p>
    <w:p w14:paraId="2ED6D624" w14:textId="77777777" w:rsidR="00C608E7" w:rsidRDefault="000C5E18" w:rsidP="00C608E7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ΕΓΓΥΗΣΗ ΚΑΛΗΣ ΛΕΙ</w:t>
      </w:r>
      <w:r w:rsidR="00C608E7">
        <w:rPr>
          <w:b/>
        </w:rPr>
        <w:t>Τ</w:t>
      </w:r>
      <w:r>
        <w:rPr>
          <w:b/>
          <w:lang w:val="en-US"/>
        </w:rPr>
        <w:t>O</w:t>
      </w:r>
      <w:r w:rsidR="00C608E7">
        <w:rPr>
          <w:b/>
        </w:rPr>
        <w:t xml:space="preserve">ΥΡΓΙΑΣ ΓΙΑ </w:t>
      </w:r>
      <w:r w:rsidR="00403F7A">
        <w:rPr>
          <w:b/>
        </w:rPr>
        <w:t>ΤΡΙΑ</w:t>
      </w:r>
      <w:r w:rsidR="00C608E7">
        <w:rPr>
          <w:b/>
        </w:rPr>
        <w:t xml:space="preserve"> (</w:t>
      </w:r>
      <w:r w:rsidR="008B5F7A">
        <w:rPr>
          <w:b/>
        </w:rPr>
        <w:t>3</w:t>
      </w:r>
      <w:r w:rsidR="00C608E7">
        <w:rPr>
          <w:b/>
        </w:rPr>
        <w:t>) ΧΡΟΝΙΑ ΑΠΟ ΤΟΝ ΠΡΟΜΗΘΕΥΤΗ</w:t>
      </w:r>
    </w:p>
    <w:p w14:paraId="02E1E013" w14:textId="77777777" w:rsidR="006A6799" w:rsidRPr="002A144E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E5DE6D6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……………………………………………………………………….. (ολογράφως)</w:t>
      </w:r>
    </w:p>
    <w:p w14:paraId="636D607B" w14:textId="77777777" w:rsidR="006A6799" w:rsidRDefault="006A6799" w:rsidP="008779D8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61B3D20" w14:textId="77777777" w:rsidR="00546D87" w:rsidRDefault="006A6799" w:rsidP="00781A75">
      <w:pPr>
        <w:tabs>
          <w:tab w:val="clear" w:pos="288"/>
          <w:tab w:val="clear" w:pos="720"/>
          <w:tab w:val="clear" w:pos="4032"/>
        </w:tabs>
        <w:spacing w:line="360" w:lineRule="auto"/>
        <w:jc w:val="center"/>
      </w:pPr>
      <w:r>
        <w:t>Υπογραφή &amp; Σφραγίδα</w:t>
      </w:r>
      <w:r w:rsidR="00781A75">
        <w:t xml:space="preserve"> </w:t>
      </w:r>
    </w:p>
    <w:p w14:paraId="0E04EACA" w14:textId="77777777" w:rsidR="00546D87" w:rsidRDefault="00546D87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38F9A6F9" w14:textId="77777777" w:rsidR="008432EC" w:rsidRDefault="008432EC" w:rsidP="008432EC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5C8775D2" w14:textId="77777777" w:rsidR="008432EC" w:rsidRDefault="008432EC" w:rsidP="008432EC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53BFF18C" w14:textId="77777777" w:rsidR="008432EC" w:rsidRDefault="008432EC" w:rsidP="008432EC">
      <w:pPr>
        <w:spacing w:line="360" w:lineRule="auto"/>
      </w:pPr>
    </w:p>
    <w:p w14:paraId="05A27628" w14:textId="77777777" w:rsidR="008432EC" w:rsidRDefault="008432EC" w:rsidP="008432EC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 (2021)</w:t>
      </w:r>
    </w:p>
    <w:p w14:paraId="16C5F6B9" w14:textId="77777777" w:rsidR="00781A75" w:rsidRDefault="00BA4E2F" w:rsidP="00E221EB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="00334105">
        <w:rPr>
          <w:b/>
          <w:color w:val="004ECC"/>
          <w:sz w:val="18"/>
          <w:szCs w:val="18"/>
        </w:rPr>
        <w:t xml:space="preserve">ΤΑΧΥΜΕΤΡΙΚΟΙ </w:t>
      </w:r>
      <w:r w:rsidR="00334105" w:rsidRPr="004C0449">
        <w:rPr>
          <w:b/>
          <w:color w:val="004ECC"/>
          <w:sz w:val="18"/>
          <w:szCs w:val="18"/>
        </w:rPr>
        <w:t>ΜΕΤΡΗΤΕΣ ΨΥΧΡΟΥ ΝΕΡΟΥ  Q3=2,5 m</w:t>
      </w:r>
      <w:r w:rsidR="00334105" w:rsidRPr="004C0449">
        <w:rPr>
          <w:b/>
          <w:color w:val="004ECC"/>
          <w:sz w:val="18"/>
          <w:szCs w:val="18"/>
          <w:vertAlign w:val="superscript"/>
        </w:rPr>
        <w:t>3</w:t>
      </w:r>
      <w:r w:rsidR="00334105" w:rsidRPr="004C0449">
        <w:rPr>
          <w:b/>
          <w:color w:val="004ECC"/>
          <w:sz w:val="18"/>
          <w:szCs w:val="18"/>
        </w:rPr>
        <w:t>/h</w:t>
      </w:r>
      <w:r w:rsidR="00334105">
        <w:rPr>
          <w:b/>
          <w:color w:val="004ECC"/>
          <w:sz w:val="18"/>
          <w:szCs w:val="18"/>
        </w:rPr>
        <w:t xml:space="preserve"> </w:t>
      </w:r>
      <w:r w:rsidR="00E966E9">
        <w:rPr>
          <w:b/>
          <w:color w:val="004ECC"/>
          <w:sz w:val="18"/>
          <w:szCs w:val="18"/>
        </w:rPr>
        <w:t>ΑΠΛΗΣ</w:t>
      </w:r>
      <w:r w:rsidR="00334105">
        <w:rPr>
          <w:b/>
          <w:color w:val="004ECC"/>
          <w:sz w:val="18"/>
          <w:szCs w:val="18"/>
        </w:rPr>
        <w:t xml:space="preserve"> ΡΙΠΗΣ</w:t>
      </w:r>
    </w:p>
    <w:p w14:paraId="4396CDFB" w14:textId="77777777" w:rsidR="00781A75" w:rsidRDefault="00781A75" w:rsidP="00781A75">
      <w:pPr>
        <w:spacing w:line="360" w:lineRule="auto"/>
      </w:pPr>
    </w:p>
    <w:p w14:paraId="0B68E78F" w14:textId="77777777" w:rsidR="00781A75" w:rsidRDefault="00781A75" w:rsidP="00781A75">
      <w:pPr>
        <w:spacing w:line="360" w:lineRule="auto"/>
      </w:pPr>
    </w:p>
    <w:p w14:paraId="52881677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49D2B1F1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330134CE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0539CE6" w14:textId="77777777" w:rsidR="00781A75" w:rsidRPr="00404926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2B70A22" w14:textId="77777777" w:rsidR="00781A75" w:rsidRPr="008779D8" w:rsidRDefault="00781A75" w:rsidP="00781A75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2</w:t>
      </w:r>
    </w:p>
    <w:p w14:paraId="330C8761" w14:textId="77777777" w:rsidR="00781A75" w:rsidRDefault="00781A75" w:rsidP="00781A75">
      <w:pPr>
        <w:spacing w:line="360" w:lineRule="auto"/>
        <w:jc w:val="center"/>
      </w:pPr>
    </w:p>
    <w:p w14:paraId="02B26397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10A3590C" w14:textId="77777777" w:rsidR="00781A75" w:rsidRPr="00403F7A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</w:t>
      </w:r>
      <w:r w:rsidR="00AB357C">
        <w:rPr>
          <w:b/>
        </w:rPr>
        <w:t xml:space="preserve">ΠΟΙΟΤΗΤΑΣ </w:t>
      </w:r>
      <w:r>
        <w:rPr>
          <w:b/>
        </w:rPr>
        <w:t xml:space="preserve">ΚΑΤΑ </w:t>
      </w:r>
      <w:r>
        <w:rPr>
          <w:b/>
          <w:lang w:val="en-US"/>
        </w:rPr>
        <w:t>ISO</w:t>
      </w:r>
      <w:r>
        <w:rPr>
          <w:b/>
        </w:rPr>
        <w:t xml:space="preserve"> 9001:200</w:t>
      </w:r>
      <w:r w:rsidR="00AB357C">
        <w:rPr>
          <w:b/>
        </w:rPr>
        <w:t>8</w:t>
      </w:r>
      <w:r w:rsidR="00DC23F9">
        <w:rPr>
          <w:b/>
        </w:rPr>
        <w:t xml:space="preserve"> Ή </w:t>
      </w:r>
      <w:r w:rsidR="00DC23F9">
        <w:rPr>
          <w:b/>
          <w:lang w:val="en-US"/>
        </w:rPr>
        <w:t>ISO</w:t>
      </w:r>
      <w:r w:rsidR="00DC23F9" w:rsidRPr="00DC23F9">
        <w:rPr>
          <w:b/>
        </w:rPr>
        <w:t xml:space="preserve"> 9001:2015</w:t>
      </w:r>
      <w:r>
        <w:rPr>
          <w:b/>
        </w:rPr>
        <w:t xml:space="preserve"> ΤΟΥ ΕΡΓΟΣΤΑΣΙΟΥ ΚΑΤΑΣΚΕΥΗΣ</w:t>
      </w:r>
    </w:p>
    <w:p w14:paraId="659BD5E2" w14:textId="77777777" w:rsidR="00403F7A" w:rsidRDefault="00403F7A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ΣΥΓΚΡΟΤΗΜΕΝΟ ΕΡΓΑΣΤΗΡΙΟ ΚΑΤΑ ΕΝ 17025 ΤΟΥ ΚΑΤΑΣΚΕΥΑΣΤΗ ΓΙΑ ΤΗ ΔΙΕΝΕΡΓΕΙΑ ΔΟΚΙΜΩΝ ΕΛΕΓΧΟΥ ΚΑΙ ΡΥΘΜΙΣΗΣ ΤΩΝ ΥΔΡΟΜΕΤΡΗΤΩΝ</w:t>
      </w:r>
    </w:p>
    <w:p w14:paraId="26693C9C" w14:textId="77777777" w:rsidR="00781A75" w:rsidRDefault="00781A75" w:rsidP="00AB357C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ΠΙΣΤΟΠΟΙΗΤΙΚΟ ΚΑΤΑ </w:t>
      </w:r>
      <w:r>
        <w:rPr>
          <w:b/>
          <w:lang w:val="en-US"/>
        </w:rPr>
        <w:t>ISO</w:t>
      </w:r>
      <w:r>
        <w:rPr>
          <w:b/>
        </w:rPr>
        <w:t xml:space="preserve"> 9001:200</w:t>
      </w:r>
      <w:r w:rsidR="00AB357C">
        <w:rPr>
          <w:b/>
        </w:rPr>
        <w:t>8</w:t>
      </w:r>
      <w:r w:rsidR="00DC23F9">
        <w:rPr>
          <w:b/>
        </w:rPr>
        <w:t xml:space="preserve"> Ή </w:t>
      </w:r>
      <w:r w:rsidR="00DC23F9">
        <w:rPr>
          <w:b/>
          <w:lang w:val="en-US"/>
        </w:rPr>
        <w:t>ISO</w:t>
      </w:r>
      <w:r w:rsidR="00DC23F9" w:rsidRPr="00DC23F9">
        <w:rPr>
          <w:b/>
        </w:rPr>
        <w:t xml:space="preserve"> 9001:2015</w:t>
      </w:r>
      <w:r w:rsidR="00DC23F9">
        <w:rPr>
          <w:b/>
        </w:rPr>
        <w:t xml:space="preserve"> </w:t>
      </w:r>
      <w:r>
        <w:rPr>
          <w:b/>
        </w:rPr>
        <w:t>ΤΟΥ ΣΥΜΜΕΤΕΧΟΝΤΑ/</w:t>
      </w:r>
      <w:r w:rsidR="00DC23F9" w:rsidRPr="00DC23F9">
        <w:rPr>
          <w:b/>
        </w:rPr>
        <w:t xml:space="preserve"> </w:t>
      </w:r>
      <w:r>
        <w:rPr>
          <w:b/>
        </w:rPr>
        <w:t>ΠΡΟΣΦΕΡΟΝΤΑ ΠΡΟΜΗΘΕΥΤΗ</w:t>
      </w:r>
      <w:r w:rsidR="00AB357C">
        <w:rPr>
          <w:b/>
        </w:rPr>
        <w:t xml:space="preserve"> ΓΙΑ ΤΗ ΣΥΓΚΕΚΡΙΜΕΝΜΗ ΔΡΑΣΤΗΡΙΟΤΗΤΑ</w:t>
      </w:r>
    </w:p>
    <w:p w14:paraId="2E46E9AA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717EF30D" w14:textId="77777777" w:rsidR="00781A75" w:rsidRPr="002A144E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2E3F20D3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……………………………………………………………………….. (ολογράφως)</w:t>
      </w:r>
    </w:p>
    <w:p w14:paraId="46DB1618" w14:textId="77777777" w:rsidR="00781A75" w:rsidRDefault="00781A75" w:rsidP="00781A75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DEB6F95" w14:textId="77777777" w:rsidR="00781A75" w:rsidRDefault="00781A75" w:rsidP="00781A75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  <w:r>
        <w:br w:type="page"/>
      </w:r>
    </w:p>
    <w:p w14:paraId="3D978374" w14:textId="77777777" w:rsidR="008432EC" w:rsidRDefault="008432EC" w:rsidP="008432EC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789AC291" w14:textId="77777777" w:rsidR="008432EC" w:rsidRDefault="008432EC" w:rsidP="008432EC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6427352D" w14:textId="77777777" w:rsidR="008432EC" w:rsidRDefault="008432EC" w:rsidP="008432EC">
      <w:pPr>
        <w:spacing w:line="360" w:lineRule="auto"/>
      </w:pPr>
    </w:p>
    <w:p w14:paraId="4F2FECF8" w14:textId="77777777" w:rsidR="008432EC" w:rsidRDefault="008432EC" w:rsidP="008432EC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 (2021)</w:t>
      </w:r>
    </w:p>
    <w:p w14:paraId="14B3A202" w14:textId="77777777" w:rsidR="00BA4E2F" w:rsidRPr="00054BD2" w:rsidRDefault="00BA4E2F" w:rsidP="00BA4E2F">
      <w:pPr>
        <w:tabs>
          <w:tab w:val="clear" w:pos="4032"/>
        </w:tabs>
        <w:spacing w:line="360" w:lineRule="auto"/>
        <w:rPr>
          <w:color w:val="004ECC"/>
        </w:rPr>
      </w:pPr>
      <w:r>
        <w:t>ΠΡΟΜΗΘΕΙΑ</w:t>
      </w:r>
      <w:r>
        <w:tab/>
        <w:t xml:space="preserve">: </w:t>
      </w:r>
      <w:r w:rsidR="00334105">
        <w:rPr>
          <w:b/>
          <w:color w:val="004ECC"/>
          <w:sz w:val="18"/>
          <w:szCs w:val="18"/>
        </w:rPr>
        <w:t xml:space="preserve">ΤΑΧΥΜΕΤΡΙΚΟΙ </w:t>
      </w:r>
      <w:r w:rsidR="00334105" w:rsidRPr="004C0449">
        <w:rPr>
          <w:b/>
          <w:color w:val="004ECC"/>
          <w:sz w:val="18"/>
          <w:szCs w:val="18"/>
        </w:rPr>
        <w:t>ΜΕΤΡΗΤΕΣ ΨΥΧΡΟΥ ΝΕΡΟΥ  Q3=2,5 m</w:t>
      </w:r>
      <w:r w:rsidR="00334105" w:rsidRPr="004C0449">
        <w:rPr>
          <w:b/>
          <w:color w:val="004ECC"/>
          <w:sz w:val="18"/>
          <w:szCs w:val="18"/>
          <w:vertAlign w:val="superscript"/>
        </w:rPr>
        <w:t>3</w:t>
      </w:r>
      <w:r w:rsidR="00334105" w:rsidRPr="004C0449">
        <w:rPr>
          <w:b/>
          <w:color w:val="004ECC"/>
          <w:sz w:val="18"/>
          <w:szCs w:val="18"/>
        </w:rPr>
        <w:t>/h</w:t>
      </w:r>
      <w:r w:rsidR="00334105">
        <w:rPr>
          <w:b/>
          <w:color w:val="004ECC"/>
          <w:sz w:val="18"/>
          <w:szCs w:val="18"/>
        </w:rPr>
        <w:t xml:space="preserve"> </w:t>
      </w:r>
      <w:r w:rsidR="00E966E9">
        <w:rPr>
          <w:b/>
          <w:color w:val="004ECC"/>
          <w:sz w:val="18"/>
          <w:szCs w:val="18"/>
        </w:rPr>
        <w:t>ΑΠΛΗΣ</w:t>
      </w:r>
      <w:r w:rsidR="00334105">
        <w:rPr>
          <w:b/>
          <w:color w:val="004ECC"/>
          <w:sz w:val="18"/>
          <w:szCs w:val="18"/>
        </w:rPr>
        <w:t xml:space="preserve"> ΡΙΠΗΣ</w:t>
      </w:r>
    </w:p>
    <w:p w14:paraId="4A5AF4E0" w14:textId="77777777" w:rsidR="00BA4E2F" w:rsidRDefault="00BA4E2F" w:rsidP="00BA4E2F">
      <w:pPr>
        <w:spacing w:line="360" w:lineRule="auto"/>
      </w:pPr>
    </w:p>
    <w:p w14:paraId="1E712086" w14:textId="77777777" w:rsidR="00BA4E2F" w:rsidRDefault="00BA4E2F" w:rsidP="00BA4E2F">
      <w:pPr>
        <w:spacing w:line="360" w:lineRule="auto"/>
      </w:pPr>
    </w:p>
    <w:p w14:paraId="74F984C6" w14:textId="77777777" w:rsidR="00BA4E2F" w:rsidRDefault="00BA4E2F" w:rsidP="00BA4E2F">
      <w:pPr>
        <w:spacing w:line="360" w:lineRule="auto"/>
      </w:pPr>
    </w:p>
    <w:p w14:paraId="2367A6CD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5A76DE83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1D4331D7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35DBCE50" w14:textId="77777777" w:rsidR="00BA4E2F" w:rsidRPr="0087052B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  <w:rPr>
          <w:b/>
          <w:color w:val="0070C0"/>
          <w:sz w:val="24"/>
          <w:szCs w:val="24"/>
        </w:rPr>
      </w:pPr>
    </w:p>
    <w:p w14:paraId="4C86984C" w14:textId="77777777" w:rsidR="00BA4E2F" w:rsidRPr="008779D8" w:rsidRDefault="00BA4E2F" w:rsidP="00BA4E2F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</w:t>
      </w:r>
      <w:r w:rsidR="000A20AB">
        <w:rPr>
          <w:b/>
          <w:sz w:val="26"/>
          <w:szCs w:val="26"/>
        </w:rPr>
        <w:t>3</w:t>
      </w:r>
    </w:p>
    <w:p w14:paraId="628D6F27" w14:textId="77777777" w:rsidR="00BA4E2F" w:rsidRDefault="00BA4E2F" w:rsidP="00BA4E2F">
      <w:pPr>
        <w:spacing w:line="360" w:lineRule="auto"/>
        <w:jc w:val="center"/>
      </w:pPr>
    </w:p>
    <w:p w14:paraId="66EE194F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Στα πλαίσια του αναφερόμενου Διαγωνισμού, επισυνάπτω:</w:t>
      </w:r>
    </w:p>
    <w:p w14:paraId="574DEC5A" w14:textId="77777777" w:rsidR="00BA4E2F" w:rsidRPr="000E792D" w:rsidRDefault="00BA4E2F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  <w:color w:val="000000" w:themeColor="text1"/>
        </w:rPr>
      </w:pPr>
      <w:r w:rsidRPr="000E792D">
        <w:rPr>
          <w:b/>
          <w:color w:val="000000" w:themeColor="text1"/>
        </w:rPr>
        <w:t xml:space="preserve">ΦΩΤΟΤΥΠΙΑ ΤΟΥ ΔΕΛΤΙΟΥ ΑΠΟΣΤΟΛΗΣ ΓΙΑ ΤΗΝ ΠΑΡΑΔΟΣΗ </w:t>
      </w:r>
      <w:r w:rsidR="00640EE0" w:rsidRPr="000E792D">
        <w:rPr>
          <w:b/>
          <w:color w:val="000000" w:themeColor="text1"/>
        </w:rPr>
        <w:t>ΕΝΟΣ (</w:t>
      </w:r>
      <w:r w:rsidRPr="000E792D">
        <w:rPr>
          <w:b/>
          <w:color w:val="000000" w:themeColor="text1"/>
        </w:rPr>
        <w:t>1</w:t>
      </w:r>
      <w:r w:rsidR="00640EE0" w:rsidRPr="000E792D">
        <w:rPr>
          <w:b/>
          <w:color w:val="000000" w:themeColor="text1"/>
        </w:rPr>
        <w:t>)</w:t>
      </w:r>
      <w:r w:rsidRPr="000E792D">
        <w:rPr>
          <w:b/>
          <w:color w:val="000000" w:themeColor="text1"/>
        </w:rPr>
        <w:t xml:space="preserve"> ΔΕΙΓΜΑΤΟΣ </w:t>
      </w:r>
      <w:r w:rsidR="00F55245" w:rsidRPr="000E792D">
        <w:rPr>
          <w:b/>
          <w:color w:val="000000" w:themeColor="text1"/>
        </w:rPr>
        <w:t xml:space="preserve">ΑΠΟ ΚΑΘΕ </w:t>
      </w:r>
      <w:r w:rsidR="0026469B" w:rsidRPr="000E792D">
        <w:rPr>
          <w:b/>
          <w:color w:val="000000" w:themeColor="text1"/>
        </w:rPr>
        <w:t>ΤΥΠΟ</w:t>
      </w:r>
      <w:r w:rsidR="00F55245" w:rsidRPr="000E792D">
        <w:rPr>
          <w:b/>
          <w:color w:val="000000" w:themeColor="text1"/>
        </w:rPr>
        <w:t xml:space="preserve"> </w:t>
      </w:r>
      <w:r w:rsidRPr="000E792D">
        <w:rPr>
          <w:b/>
          <w:color w:val="000000" w:themeColor="text1"/>
        </w:rPr>
        <w:t>ΤΟΥ ΠΡΟΣΦΕΡΟΜΕΝΟΥ ΥΛΙΚΟΥ ΣΤΗΝ ΑΠΟΘΗΚΗ ΤΗΣ Δ.Ε.Υ.Α.Π.: ΑΚΤΗ ΔΥΜΑΙΩΝ 48, 26333 ΠΑΤΡΑ (ταυτόχρονα με την υποβολή της Προσφοράς)</w:t>
      </w:r>
    </w:p>
    <w:p w14:paraId="63710DD0" w14:textId="77777777" w:rsidR="003B0D07" w:rsidRPr="000E792D" w:rsidRDefault="000A20AB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  <w:color w:val="000000" w:themeColor="text1"/>
        </w:rPr>
      </w:pPr>
      <w:r w:rsidRPr="000E792D">
        <w:rPr>
          <w:b/>
          <w:color w:val="000000" w:themeColor="text1"/>
        </w:rPr>
        <w:t xml:space="preserve">ΥΠΕΥΘΥΝΗ </w:t>
      </w:r>
      <w:r w:rsidR="009479FE" w:rsidRPr="000E792D">
        <w:rPr>
          <w:b/>
          <w:color w:val="000000" w:themeColor="text1"/>
        </w:rPr>
        <w:t xml:space="preserve">ΔΗΛΩΣΗ ΓΙΑ ΤΗΝ ΑΚΡΙΒΗ ΠΟΣΟΤΙΚΗ ΠΑΡΑΔΟΣΗ (ΑΡΙΘΜΟ ΤΕΜΑΧΙΩΝ) ΚΑΙ ΟΤΙ ΑΥΤΑ ΣΥΜΜΟΡΦΩΝΟΝΤΑΙ ΜΕ ΤΙΣ ΤΕΧΝΙΚΕΣ ΠΡΟΔΙΑΓΡΑΦΕΣ ΚΑΙ </w:t>
      </w:r>
      <w:r w:rsidR="00640EE0" w:rsidRPr="000E792D">
        <w:rPr>
          <w:b/>
          <w:color w:val="000000" w:themeColor="text1"/>
        </w:rPr>
        <w:t xml:space="preserve">ΟΤΙ </w:t>
      </w:r>
      <w:r w:rsidR="009479FE" w:rsidRPr="000E792D">
        <w:rPr>
          <w:b/>
          <w:color w:val="000000" w:themeColor="text1"/>
        </w:rPr>
        <w:t xml:space="preserve">ΕΙΝΑΙ </w:t>
      </w:r>
      <w:r w:rsidR="00640EE0" w:rsidRPr="000E792D">
        <w:rPr>
          <w:b/>
          <w:color w:val="000000" w:themeColor="text1"/>
        </w:rPr>
        <w:t xml:space="preserve">ΑΠΟΛΥΤΩΣ ΟΜΟΙΑ </w:t>
      </w:r>
      <w:r w:rsidR="009479FE" w:rsidRPr="000E792D">
        <w:rPr>
          <w:b/>
          <w:color w:val="000000" w:themeColor="text1"/>
        </w:rPr>
        <w:t>ΜΕ ΤΟ ΔΕΙΓΜΑ</w:t>
      </w:r>
      <w:r w:rsidR="00640EE0" w:rsidRPr="000E792D">
        <w:rPr>
          <w:b/>
          <w:color w:val="000000" w:themeColor="text1"/>
        </w:rPr>
        <w:t xml:space="preserve"> ΠΟΥ ΘΑ ΠΑΡΑΔΟΘΕΙ ΜΑΖΙ ΜΕ ΤΗΝ ΠΡΟΣΦΟΡΑ</w:t>
      </w:r>
    </w:p>
    <w:p w14:paraId="032BCB98" w14:textId="77777777" w:rsidR="009479FE" w:rsidRDefault="000A20AB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 xml:space="preserve">ΥΠΕΥΘΥΝΗ </w:t>
      </w:r>
      <w:r w:rsidR="009479FE">
        <w:rPr>
          <w:b/>
        </w:rPr>
        <w:t>ΔΗΛΩΣΗ ΟΤΙ ΤΑ ΤΕΜΑΧΙΑ ΠΟΥ ΘΑ ΠΑΡΑΔΟΘΟΥΝ ΕΧΟΥΝ ΔΟΚΙΜΑΣΤΕΙ ΣΤΙΣ ΠΡΟΔΙΑΓΡΑΦΟΜΕΝΕΣ ΠΙΕΣΕΙΣ ΔΟΚΙΜΗΣ ΚΑΙ ΣΕ ΠΟΣΟΣΤΟ 100%</w:t>
      </w:r>
    </w:p>
    <w:p w14:paraId="422E3054" w14:textId="77777777" w:rsidR="00403F7A" w:rsidRPr="00781A75" w:rsidRDefault="00403F7A" w:rsidP="00BA4E2F">
      <w:pPr>
        <w:pStyle w:val="a7"/>
        <w:numPr>
          <w:ilvl w:val="0"/>
          <w:numId w:val="7"/>
        </w:numPr>
        <w:spacing w:line="240" w:lineRule="auto"/>
        <w:ind w:left="714" w:hanging="357"/>
        <w:jc w:val="both"/>
        <w:rPr>
          <w:b/>
        </w:rPr>
      </w:pPr>
      <w:r>
        <w:rPr>
          <w:b/>
        </w:rPr>
        <w:t>ΑΚΡΙΒΕΣ ΑΝΤΙΓΡΑΦΟ ΤΗΣ ΠΛΗΡΟΥΣ ΕΓΚΡΙΣΗΣ ΠΡΟΤΥΠΟΥ (</w:t>
      </w:r>
      <w:r w:rsidRPr="00403F7A">
        <w:rPr>
          <w:b/>
        </w:rPr>
        <w:t xml:space="preserve">TYPE APPROVAL CERTIFICATE ANNEX B </w:t>
      </w:r>
      <w:r>
        <w:rPr>
          <w:b/>
        </w:rPr>
        <w:t>ή</w:t>
      </w:r>
      <w:r w:rsidRPr="00403F7A">
        <w:rPr>
          <w:b/>
        </w:rPr>
        <w:t xml:space="preserve"> Η1) ΜΕ ΣΧΕΔΙΑ, ΠΑΡΑΣΤΑΣΕΙΣ, ΥΛΙΚΑ ΚΑΤΑΣΚΕΥΗΣ ΣΥΜΦΩΝΑ ΜΕ ΤΗΝ </w:t>
      </w:r>
      <w:bookmarkStart w:id="1" w:name="_Hlk519088331"/>
      <w:r w:rsidRPr="00403F7A">
        <w:rPr>
          <w:b/>
        </w:rPr>
        <w:t>ΕΥΡΩΠΑΪΚΗ ΟΔΗΓΙΑ</w:t>
      </w:r>
      <w:bookmarkEnd w:id="1"/>
      <w:r w:rsidRPr="00403F7A">
        <w:rPr>
          <w:b/>
        </w:rPr>
        <w:t xml:space="preserve"> 2004/22/ΕΚ </w:t>
      </w:r>
      <w:bookmarkStart w:id="2" w:name="_Hlk519088343"/>
      <w:r w:rsidRPr="00403F7A">
        <w:rPr>
          <w:b/>
        </w:rPr>
        <w:t>(MID)</w:t>
      </w:r>
      <w:bookmarkEnd w:id="2"/>
      <w:r w:rsidRPr="00403F7A">
        <w:rPr>
          <w:b/>
        </w:rPr>
        <w:t xml:space="preserve"> </w:t>
      </w:r>
      <w:r>
        <w:rPr>
          <w:b/>
        </w:rPr>
        <w:t xml:space="preserve">ή </w:t>
      </w:r>
      <w:r w:rsidRPr="00403F7A">
        <w:rPr>
          <w:b/>
        </w:rPr>
        <w:t>2014/32/EE (MID) ΓΙΑ ΤΟ ΠΡΟΣΦΕΡΟΜΕΝΟ ΠΡΟΪΟΝ ΓΙΑ ΤΗΝ ΜΕΤΡΟΛΟΓΙΚΗ ΚΛΑΣΗ R160-H / R</w:t>
      </w:r>
      <w:r w:rsidR="00DC23F9" w:rsidRPr="00DC23F9">
        <w:rPr>
          <w:b/>
        </w:rPr>
        <w:t>40</w:t>
      </w:r>
      <w:r w:rsidRPr="00403F7A">
        <w:rPr>
          <w:b/>
        </w:rPr>
        <w:t>-V ΓΙΑ ΚΑΘΕ ΘΕΣΗ ΛΕΙΤΟΥΡΓΙΑΣ.</w:t>
      </w:r>
    </w:p>
    <w:p w14:paraId="0100E382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A24A64E" w14:textId="77777777" w:rsidR="00BA4E2F" w:rsidRPr="002A144E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B0CBB08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……………………………………………………………………….. (ολογράφως)</w:t>
      </w:r>
    </w:p>
    <w:p w14:paraId="026FE5D5" w14:textId="77777777" w:rsidR="00BA4E2F" w:rsidRDefault="00BA4E2F" w:rsidP="00BA4E2F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19D0D5E4" w14:textId="77777777" w:rsidR="000A20AB" w:rsidRDefault="00BA4E2F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p w14:paraId="7BAA3BD2" w14:textId="77777777" w:rsidR="000A20AB" w:rsidRDefault="000A20AB">
      <w:pPr>
        <w:tabs>
          <w:tab w:val="clear" w:pos="288"/>
          <w:tab w:val="clear" w:pos="720"/>
          <w:tab w:val="clear" w:pos="4032"/>
        </w:tabs>
        <w:jc w:val="left"/>
      </w:pPr>
      <w:r>
        <w:br w:type="page"/>
      </w:r>
    </w:p>
    <w:p w14:paraId="6D0CAF24" w14:textId="77777777" w:rsidR="008432EC" w:rsidRDefault="008432EC" w:rsidP="008432EC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ΔΗΜΟΤΙΚΗ ΕΠΙΧΕΙΡΗΣΗ ΥΔΡΕΥΣΗΣ ΑΠΟΧΕΤΕΥΣΗΣ ΠΑΤΡΑΣ (Δ.Ε.Υ.Α.Π.)</w:t>
      </w:r>
    </w:p>
    <w:p w14:paraId="1AA7E82C" w14:textId="77777777" w:rsidR="008432EC" w:rsidRDefault="008432EC" w:rsidP="008432EC">
      <w:pPr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ΔΙΕΥΘΥΝΣΗ ΥΔΡΕΥΣΗΣ</w:t>
      </w:r>
    </w:p>
    <w:p w14:paraId="3682AFA2" w14:textId="77777777" w:rsidR="008432EC" w:rsidRDefault="008432EC" w:rsidP="008432EC">
      <w:pPr>
        <w:spacing w:line="360" w:lineRule="auto"/>
      </w:pPr>
    </w:p>
    <w:p w14:paraId="4E98B6E9" w14:textId="77777777" w:rsidR="008432EC" w:rsidRDefault="008432EC" w:rsidP="008432EC">
      <w:pPr>
        <w:tabs>
          <w:tab w:val="clear" w:pos="288"/>
        </w:tabs>
        <w:spacing w:line="360" w:lineRule="auto"/>
        <w:rPr>
          <w:b/>
        </w:rPr>
      </w:pPr>
      <w:r>
        <w:t xml:space="preserve">ΔΙΑΓΩΝΙΣΜΟΣ: </w:t>
      </w:r>
      <w:r>
        <w:rPr>
          <w:b/>
        </w:rPr>
        <w:t>Υδραυλικά Υλικά – Οικιακοί Υδρομετρητές (2021)</w:t>
      </w:r>
    </w:p>
    <w:p w14:paraId="3FD9C58D" w14:textId="77777777" w:rsidR="000A20AB" w:rsidRDefault="000A20AB" w:rsidP="00E221EB">
      <w:pPr>
        <w:tabs>
          <w:tab w:val="clear" w:pos="4032"/>
        </w:tabs>
        <w:spacing w:line="360" w:lineRule="auto"/>
      </w:pPr>
      <w:r>
        <w:t>ΠΡΟΜΗΘΕΙΑ</w:t>
      </w:r>
      <w:r>
        <w:tab/>
        <w:t xml:space="preserve">: </w:t>
      </w:r>
      <w:r w:rsidR="00334105">
        <w:rPr>
          <w:b/>
          <w:color w:val="004ECC"/>
          <w:sz w:val="18"/>
          <w:szCs w:val="18"/>
        </w:rPr>
        <w:t xml:space="preserve">ΤΑΧΥΜΕΤΡΙΚΟΙ </w:t>
      </w:r>
      <w:r w:rsidR="00334105" w:rsidRPr="004C0449">
        <w:rPr>
          <w:b/>
          <w:color w:val="004ECC"/>
          <w:sz w:val="18"/>
          <w:szCs w:val="18"/>
        </w:rPr>
        <w:t>ΜΕΤΡΗΤΕΣ ΨΥΧΡΟΥ ΝΕΡΟΥ  Q3=2,5 m</w:t>
      </w:r>
      <w:r w:rsidR="00334105" w:rsidRPr="004C0449">
        <w:rPr>
          <w:b/>
          <w:color w:val="004ECC"/>
          <w:sz w:val="18"/>
          <w:szCs w:val="18"/>
          <w:vertAlign w:val="superscript"/>
        </w:rPr>
        <w:t>3</w:t>
      </w:r>
      <w:r w:rsidR="00334105" w:rsidRPr="004C0449">
        <w:rPr>
          <w:b/>
          <w:color w:val="004ECC"/>
          <w:sz w:val="18"/>
          <w:szCs w:val="18"/>
        </w:rPr>
        <w:t>/h</w:t>
      </w:r>
      <w:r w:rsidR="00334105">
        <w:rPr>
          <w:b/>
          <w:color w:val="004ECC"/>
          <w:sz w:val="18"/>
          <w:szCs w:val="18"/>
        </w:rPr>
        <w:t xml:space="preserve"> </w:t>
      </w:r>
      <w:r w:rsidR="00E966E9">
        <w:rPr>
          <w:b/>
          <w:color w:val="004ECC"/>
          <w:sz w:val="18"/>
          <w:szCs w:val="18"/>
        </w:rPr>
        <w:t>ΑΠΛΗΣ</w:t>
      </w:r>
      <w:r w:rsidR="00334105">
        <w:rPr>
          <w:b/>
          <w:color w:val="004ECC"/>
          <w:sz w:val="18"/>
          <w:szCs w:val="18"/>
        </w:rPr>
        <w:t xml:space="preserve"> ΡΙΠΗΣ</w:t>
      </w:r>
    </w:p>
    <w:p w14:paraId="61E2D857" w14:textId="77777777" w:rsidR="000A20AB" w:rsidRDefault="000A20AB" w:rsidP="000A20AB">
      <w:pPr>
        <w:spacing w:line="360" w:lineRule="auto"/>
      </w:pPr>
    </w:p>
    <w:p w14:paraId="56927299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ΕΤΑΙΡΕΙΑ</w:t>
      </w:r>
      <w:r>
        <w:tab/>
        <w:t>: ____________________________________________________________________</w:t>
      </w:r>
    </w:p>
    <w:p w14:paraId="4B432E20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ΥΠΕΥΘΥΝΟΣ</w:t>
      </w:r>
      <w:r>
        <w:tab/>
        <w:t>: ____________________________________________________________________</w:t>
      </w:r>
    </w:p>
    <w:p w14:paraId="6B4D5398" w14:textId="77777777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07FFC9DE" w14:textId="77777777" w:rsidR="000A20AB" w:rsidRPr="008779D8" w:rsidRDefault="000A20AB" w:rsidP="000A20AB">
      <w:pPr>
        <w:spacing w:line="360" w:lineRule="auto"/>
        <w:jc w:val="center"/>
        <w:rPr>
          <w:b/>
          <w:sz w:val="26"/>
          <w:szCs w:val="26"/>
        </w:rPr>
      </w:pPr>
      <w:r w:rsidRPr="008779D8">
        <w:rPr>
          <w:b/>
          <w:sz w:val="26"/>
          <w:szCs w:val="26"/>
        </w:rPr>
        <w:t xml:space="preserve">ΦΥΛΛΟ ΣΥΜΜΟΡΦΩΣΗΣ </w:t>
      </w:r>
      <w:proofErr w:type="spellStart"/>
      <w:r w:rsidRPr="008779D8">
        <w:rPr>
          <w:b/>
          <w:sz w:val="26"/>
          <w:szCs w:val="26"/>
        </w:rPr>
        <w:t>Νο</w:t>
      </w:r>
      <w:proofErr w:type="spellEnd"/>
      <w:r>
        <w:rPr>
          <w:b/>
          <w:sz w:val="26"/>
          <w:szCs w:val="26"/>
        </w:rPr>
        <w:t xml:space="preserve"> 4</w:t>
      </w:r>
    </w:p>
    <w:p w14:paraId="7AEFF780" w14:textId="77777777" w:rsidR="000A20AB" w:rsidRDefault="000A20AB" w:rsidP="000A20AB">
      <w:pPr>
        <w:spacing w:line="360" w:lineRule="auto"/>
        <w:jc w:val="center"/>
      </w:pPr>
    </w:p>
    <w:p w14:paraId="62F6EFFF" w14:textId="77777777" w:rsidR="000A20AB" w:rsidRPr="000E792D" w:rsidRDefault="000A20AB" w:rsidP="006E1640">
      <w:pPr>
        <w:tabs>
          <w:tab w:val="clear" w:pos="288"/>
          <w:tab w:val="clear" w:pos="720"/>
          <w:tab w:val="clear" w:pos="4032"/>
        </w:tabs>
        <w:spacing w:after="120" w:line="360" w:lineRule="auto"/>
      </w:pPr>
      <w:r>
        <w:t xml:space="preserve">Στα πλαίσια του αναφερόμενου Διαγωνισμού, βεβαιώνω για τα παρακάτω τεχνικά χαρακτηριστικά των </w:t>
      </w:r>
      <w:r w:rsidR="00523F15">
        <w:rPr>
          <w:b/>
          <w:color w:val="004ECC"/>
          <w:sz w:val="18"/>
          <w:szCs w:val="18"/>
        </w:rPr>
        <w:t xml:space="preserve">ΤΑΧΥΜΕΤΡΙΚΟΙ </w:t>
      </w:r>
      <w:r w:rsidR="00523F15" w:rsidRPr="004C0449">
        <w:rPr>
          <w:b/>
          <w:color w:val="004ECC"/>
          <w:sz w:val="18"/>
          <w:szCs w:val="18"/>
        </w:rPr>
        <w:t>ΜΕΤΡΗΤΕΣ ΨΥΧΡΟΥ ΝΕΡΟΥ  Q3=2,5 m</w:t>
      </w:r>
      <w:r w:rsidR="00523F15" w:rsidRPr="004C0449">
        <w:rPr>
          <w:b/>
          <w:color w:val="004ECC"/>
          <w:sz w:val="18"/>
          <w:szCs w:val="18"/>
          <w:vertAlign w:val="superscript"/>
        </w:rPr>
        <w:t>3</w:t>
      </w:r>
      <w:r w:rsidR="00523F15" w:rsidRPr="004C0449">
        <w:rPr>
          <w:b/>
          <w:color w:val="004ECC"/>
          <w:sz w:val="18"/>
          <w:szCs w:val="18"/>
        </w:rPr>
        <w:t>/h</w:t>
      </w:r>
      <w:r w:rsidR="00523F15">
        <w:rPr>
          <w:b/>
          <w:color w:val="004ECC"/>
          <w:sz w:val="18"/>
          <w:szCs w:val="18"/>
        </w:rPr>
        <w:t xml:space="preserve"> ΑΠΛΗΣ ΡΙΠΗΣ</w:t>
      </w:r>
      <w:r w:rsidR="00523F15" w:rsidRPr="006874C7">
        <w:rPr>
          <w:b/>
          <w:color w:val="000000" w:themeColor="text1"/>
        </w:rPr>
        <w:t xml:space="preserve"> </w:t>
      </w:r>
      <w:r w:rsidR="006874C7" w:rsidRPr="006874C7">
        <w:rPr>
          <w:b/>
          <w:color w:val="000000" w:themeColor="text1"/>
        </w:rPr>
        <w:t>*</w:t>
      </w:r>
      <w:r>
        <w:t>:</w:t>
      </w:r>
      <w:r w:rsidR="000E792D" w:rsidRPr="000E792D">
        <w:t xml:space="preserve"> 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647"/>
        <w:gridCol w:w="425"/>
      </w:tblGrid>
      <w:tr w:rsidR="000A20AB" w14:paraId="3E41270A" w14:textId="77777777" w:rsidTr="006874C7">
        <w:tc>
          <w:tcPr>
            <w:tcW w:w="8647" w:type="dxa"/>
          </w:tcPr>
          <w:p w14:paraId="3661E546" w14:textId="1F832098" w:rsidR="000A20AB" w:rsidRPr="000E792D" w:rsidRDefault="00B5270C" w:rsidP="00EE78A5">
            <w:pPr>
              <w:tabs>
                <w:tab w:val="clear" w:pos="288"/>
                <w:tab w:val="clear" w:pos="720"/>
                <w:tab w:val="clear" w:pos="4032"/>
              </w:tabs>
            </w:pPr>
            <w:r>
              <w:t>Π</w:t>
            </w:r>
            <w:r w:rsidR="00C07747">
              <w:t xml:space="preserve">ίεση λειτουργίας 16 </w:t>
            </w:r>
            <w:proofErr w:type="spellStart"/>
            <w:r w:rsidR="00C07747" w:rsidRPr="008432EC">
              <w:t>ατμ</w:t>
            </w:r>
            <w:proofErr w:type="spellEnd"/>
            <w:r w:rsidR="00C07747" w:rsidRPr="008432EC">
              <w:t xml:space="preserve">. </w:t>
            </w:r>
            <w:r w:rsidR="00EF2548" w:rsidRPr="008432EC">
              <w:t>(σύμφωνα με το</w:t>
            </w:r>
            <w:r w:rsidR="00EF2548">
              <w:t xml:space="preserve"> πρότυπο ΕΝ </w:t>
            </w:r>
            <w:r w:rsidR="000E792D" w:rsidRPr="000E792D">
              <w:t xml:space="preserve">14154, </w:t>
            </w:r>
            <w:r w:rsidR="000E792D">
              <w:rPr>
                <w:lang w:val="en-US"/>
              </w:rPr>
              <w:t>ISO</w:t>
            </w:r>
            <w:r w:rsidR="000E792D" w:rsidRPr="000E792D">
              <w:t xml:space="preserve"> 4064</w:t>
            </w:r>
            <w:r w:rsidR="000E792D">
              <w:t>)</w:t>
            </w:r>
            <w:r w:rsidR="00711403">
              <w:t xml:space="preserve"> και </w:t>
            </w:r>
            <w:r w:rsidR="00711403" w:rsidRPr="00711403">
              <w:t>θερμοκρασία νερού τουλάχιστον από 0,10 μέχρι 300 C (τουλάχιστον κλάση θερμοκρασίας Τ30)</w:t>
            </w:r>
          </w:p>
        </w:tc>
        <w:tc>
          <w:tcPr>
            <w:tcW w:w="425" w:type="dxa"/>
          </w:tcPr>
          <w:p w14:paraId="64A58DE3" w14:textId="77777777" w:rsidR="000A20AB" w:rsidRDefault="000A20A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0E792D" w14:paraId="798B6AB4" w14:textId="77777777" w:rsidTr="006874C7">
        <w:tc>
          <w:tcPr>
            <w:tcW w:w="8647" w:type="dxa"/>
          </w:tcPr>
          <w:p w14:paraId="648381D9" w14:textId="77777777" w:rsidR="000E792D" w:rsidRPr="002C4847" w:rsidRDefault="000E792D" w:rsidP="00523F15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 xml:space="preserve">Κατηγορία </w:t>
            </w:r>
            <w:r w:rsidR="002C4847" w:rsidRPr="002C4847">
              <w:rPr>
                <w:rFonts w:cs="Tahoma"/>
              </w:rPr>
              <w:t xml:space="preserve">/ </w:t>
            </w:r>
            <w:r w:rsidR="002C4847">
              <w:rPr>
                <w:rFonts w:cs="Tahoma"/>
              </w:rPr>
              <w:t xml:space="preserve">μετρολογική κλάση </w:t>
            </w:r>
            <w:r>
              <w:rPr>
                <w:rFonts w:cs="Tahoma"/>
                <w:lang w:val="en-US"/>
              </w:rPr>
              <w:t>R</w:t>
            </w:r>
            <w:r w:rsidR="00851AD2">
              <w:rPr>
                <w:rFonts w:cs="Tahoma"/>
              </w:rPr>
              <w:t>160-</w:t>
            </w:r>
            <w:r w:rsidR="00851AD2">
              <w:rPr>
                <w:rFonts w:cs="Tahoma"/>
                <w:lang w:val="en-US"/>
              </w:rPr>
              <w:t>H</w:t>
            </w:r>
            <w:r w:rsidR="000C5E18" w:rsidRPr="000C5E18">
              <w:rPr>
                <w:rFonts w:cs="Tahoma"/>
              </w:rPr>
              <w:t xml:space="preserve"> /</w:t>
            </w:r>
            <w:r w:rsidR="000C5E18">
              <w:rPr>
                <w:rFonts w:cs="Tahoma"/>
                <w:lang w:val="en-US"/>
              </w:rPr>
              <w:t>R</w:t>
            </w:r>
            <w:r w:rsidR="00655219">
              <w:rPr>
                <w:rFonts w:cs="Tahoma"/>
              </w:rPr>
              <w:t>63</w:t>
            </w:r>
            <w:r w:rsidR="000C5E18" w:rsidRPr="000C5E18">
              <w:rPr>
                <w:rFonts w:cs="Tahoma"/>
              </w:rPr>
              <w:t>-</w:t>
            </w:r>
            <w:r w:rsidR="000C5E18">
              <w:rPr>
                <w:rFonts w:cs="Tahoma"/>
                <w:lang w:val="en-US"/>
              </w:rPr>
              <w:t>V</w:t>
            </w:r>
            <w:r>
              <w:rPr>
                <w:rFonts w:cs="Tahoma"/>
              </w:rPr>
              <w:t xml:space="preserve"> (οδηγία </w:t>
            </w:r>
            <w:r>
              <w:rPr>
                <w:rFonts w:cs="Tahoma"/>
                <w:lang w:val="en-US"/>
              </w:rPr>
              <w:t>MID</w:t>
            </w:r>
            <w:r w:rsidRPr="000E792D">
              <w:rPr>
                <w:rFonts w:cs="Tahoma"/>
              </w:rPr>
              <w:t xml:space="preserve"> 2004/22/</w:t>
            </w:r>
            <w:r>
              <w:rPr>
                <w:rFonts w:cs="Tahoma"/>
                <w:lang w:val="en-US"/>
              </w:rPr>
              <w:t>EK</w:t>
            </w:r>
            <w:r w:rsidRPr="000E792D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ή 2014/32/ΕΕ)</w:t>
            </w:r>
            <w:r w:rsidR="002C4847">
              <w:rPr>
                <w:rFonts w:cs="Tahoma"/>
              </w:rPr>
              <w:t xml:space="preserve"> για υδρομετρητές με μήκος σώματος </w:t>
            </w:r>
            <w:r w:rsidR="002C4847" w:rsidRPr="002C4847">
              <w:rPr>
                <w:rFonts w:cs="Tahoma"/>
              </w:rPr>
              <w:t>L=1</w:t>
            </w:r>
            <w:r w:rsidR="00523F15" w:rsidRPr="00523F15">
              <w:rPr>
                <w:rFonts w:cs="Tahoma"/>
              </w:rPr>
              <w:t>10</w:t>
            </w:r>
            <w:r w:rsidR="002C4847" w:rsidRPr="002C4847">
              <w:rPr>
                <w:rFonts w:cs="Tahoma"/>
              </w:rPr>
              <w:t>mm, Q3=2.5 m</w:t>
            </w:r>
            <w:r w:rsidR="002C4847" w:rsidRPr="002C4847">
              <w:rPr>
                <w:rFonts w:cs="Tahoma"/>
                <w:vertAlign w:val="superscript"/>
              </w:rPr>
              <w:t>3</w:t>
            </w:r>
            <w:r w:rsidR="002C4847" w:rsidRPr="002C4847">
              <w:rPr>
                <w:rFonts w:cs="Tahoma"/>
              </w:rPr>
              <w:t>/h, DN15, με σπείρωμα άκρων G3/4B</w:t>
            </w:r>
            <w:r w:rsidR="002C4847">
              <w:rPr>
                <w:rFonts w:cs="Tahoma"/>
              </w:rPr>
              <w:t xml:space="preserve"> και </w:t>
            </w:r>
            <w:r w:rsidR="002C4847" w:rsidRPr="002C4847">
              <w:rPr>
                <w:rFonts w:cs="Tahoma"/>
              </w:rPr>
              <w:t>Q2/Q1 =1,6 και  Q4/Q3=1,25</w:t>
            </w:r>
          </w:p>
        </w:tc>
        <w:tc>
          <w:tcPr>
            <w:tcW w:w="425" w:type="dxa"/>
          </w:tcPr>
          <w:p w14:paraId="24194C28" w14:textId="77777777" w:rsidR="000E792D" w:rsidRDefault="000E792D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2C4847" w14:paraId="5DAC2F3E" w14:textId="77777777" w:rsidTr="006874C7">
        <w:tc>
          <w:tcPr>
            <w:tcW w:w="8647" w:type="dxa"/>
          </w:tcPr>
          <w:p w14:paraId="748962DD" w14:textId="77777777" w:rsidR="002C4847" w:rsidRPr="00FB173D" w:rsidRDefault="00851AD2" w:rsidP="00851AD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>Τοποθέτηση σε οριζόντια</w:t>
            </w:r>
            <w:r w:rsidRPr="00851AD2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ή</w:t>
            </w:r>
            <w:r w:rsidR="002C4847">
              <w:rPr>
                <w:rFonts w:cs="Tahoma"/>
              </w:rPr>
              <w:t xml:space="preserve"> κάθετη θέση χωρίς να υποβαθμίζεται η μετρολογική τους κλάση</w:t>
            </w:r>
          </w:p>
        </w:tc>
        <w:tc>
          <w:tcPr>
            <w:tcW w:w="425" w:type="dxa"/>
          </w:tcPr>
          <w:p w14:paraId="55A2B2A4" w14:textId="77777777" w:rsidR="002C4847" w:rsidRDefault="002C4847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D12E3E" w14:paraId="06D1E92C" w14:textId="77777777" w:rsidTr="006874C7">
        <w:tc>
          <w:tcPr>
            <w:tcW w:w="8647" w:type="dxa"/>
          </w:tcPr>
          <w:p w14:paraId="319D4C6B" w14:textId="77777777" w:rsidR="00D12E3E" w:rsidRPr="00D12E3E" w:rsidRDefault="00D12E3E" w:rsidP="00EF2548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 xml:space="preserve">Κάψουλα μηχανισμού </w:t>
            </w:r>
            <w:r>
              <w:rPr>
                <w:rFonts w:cs="Tahoma"/>
                <w:lang w:val="en-US"/>
              </w:rPr>
              <w:t>IP68</w:t>
            </w:r>
          </w:p>
        </w:tc>
        <w:tc>
          <w:tcPr>
            <w:tcW w:w="425" w:type="dxa"/>
          </w:tcPr>
          <w:p w14:paraId="7A89781D" w14:textId="77777777" w:rsidR="00D12E3E" w:rsidRDefault="00D12E3E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D12E3E" w14:paraId="5392C698" w14:textId="77777777" w:rsidTr="006874C7">
        <w:tc>
          <w:tcPr>
            <w:tcW w:w="8647" w:type="dxa"/>
          </w:tcPr>
          <w:p w14:paraId="3DEB018B" w14:textId="77777777" w:rsidR="00D12E3E" w:rsidRPr="00FB173D" w:rsidRDefault="00D12E3E" w:rsidP="00EF2548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>Περιστρεφόμενος μηχανισμός 355°</w:t>
            </w:r>
            <w:r w:rsidR="004F31D6">
              <w:rPr>
                <w:rFonts w:cs="Tahoma"/>
              </w:rPr>
              <w:t xml:space="preserve"> για ευκολότερη ανάγνωση</w:t>
            </w:r>
          </w:p>
        </w:tc>
        <w:tc>
          <w:tcPr>
            <w:tcW w:w="425" w:type="dxa"/>
          </w:tcPr>
          <w:p w14:paraId="7BA7130D" w14:textId="77777777" w:rsidR="00D12E3E" w:rsidRDefault="00D12E3E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D12E3E" w14:paraId="08013ACF" w14:textId="77777777" w:rsidTr="006874C7">
        <w:tc>
          <w:tcPr>
            <w:tcW w:w="8647" w:type="dxa"/>
          </w:tcPr>
          <w:p w14:paraId="40D98C36" w14:textId="77777777" w:rsidR="00D12E3E" w:rsidRPr="00FB173D" w:rsidRDefault="004F31D6" w:rsidP="00EF2548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Αντιμαγνητική</w:t>
            </w:r>
            <w:proofErr w:type="spellEnd"/>
            <w:r>
              <w:rPr>
                <w:rFonts w:cs="Tahoma"/>
              </w:rPr>
              <w:t xml:space="preserve"> προστασία</w:t>
            </w:r>
          </w:p>
        </w:tc>
        <w:tc>
          <w:tcPr>
            <w:tcW w:w="425" w:type="dxa"/>
          </w:tcPr>
          <w:p w14:paraId="74E4C908" w14:textId="77777777" w:rsidR="00D12E3E" w:rsidRDefault="00D12E3E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D12E3E" w14:paraId="661EE556" w14:textId="77777777" w:rsidTr="006874C7">
        <w:tc>
          <w:tcPr>
            <w:tcW w:w="8647" w:type="dxa"/>
          </w:tcPr>
          <w:p w14:paraId="3239D744" w14:textId="77777777" w:rsidR="00D12E3E" w:rsidRPr="00FB173D" w:rsidRDefault="00364F36" w:rsidP="00660590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 xml:space="preserve">Κέλυφος από </w:t>
            </w:r>
            <w:r w:rsidRPr="00364F36">
              <w:rPr>
                <w:rFonts w:cs="Tahoma"/>
              </w:rPr>
              <w:t xml:space="preserve">κράμα ορείχαλκου με περιεκτικότητα σε χαλκό 57% έως 75%, με κατάλληλες αναλογίες κασσιτέρου, ψευδαργύρου, </w:t>
            </w:r>
            <w:proofErr w:type="spellStart"/>
            <w:r w:rsidRPr="00364F36">
              <w:rPr>
                <w:rFonts w:cs="Tahoma"/>
              </w:rPr>
              <w:t>μολύβδου</w:t>
            </w:r>
            <w:proofErr w:type="spellEnd"/>
            <w:r>
              <w:rPr>
                <w:rFonts w:cs="Tahoma"/>
              </w:rPr>
              <w:t>,</w:t>
            </w:r>
            <w:r w:rsidRPr="00364F36">
              <w:rPr>
                <w:rFonts w:cs="Tahoma"/>
              </w:rPr>
              <w:t xml:space="preserve"> </w:t>
            </w:r>
            <w:proofErr w:type="spellStart"/>
            <w:r w:rsidRPr="00364F36">
              <w:rPr>
                <w:rFonts w:cs="Tahoma"/>
              </w:rPr>
              <w:t>κ.λ.π</w:t>
            </w:r>
            <w:proofErr w:type="spellEnd"/>
            <w:r w:rsidRPr="00364F36">
              <w:rPr>
                <w:rFonts w:cs="Tahoma"/>
              </w:rPr>
              <w:t>. Σε κάθε περίπτωση όμως η περιεκτικότητα σε μόλυβδο θα πρέπει να είναι ≤ 2,5%</w:t>
            </w:r>
          </w:p>
        </w:tc>
        <w:tc>
          <w:tcPr>
            <w:tcW w:w="425" w:type="dxa"/>
          </w:tcPr>
          <w:p w14:paraId="70040ACA" w14:textId="77777777" w:rsidR="00D12E3E" w:rsidRDefault="00D12E3E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  <w:tr w:rsidR="00D12E3E" w:rsidRPr="00660590" w14:paraId="6DABF556" w14:textId="77777777" w:rsidTr="006874C7">
        <w:tc>
          <w:tcPr>
            <w:tcW w:w="8647" w:type="dxa"/>
          </w:tcPr>
          <w:p w14:paraId="4A50FB1E" w14:textId="77777777" w:rsidR="00D12E3E" w:rsidRPr="00FB173D" w:rsidRDefault="00660590" w:rsidP="00905FB6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 w:rsidRPr="00660590">
              <w:rPr>
                <w:rFonts w:cs="Tahoma"/>
              </w:rPr>
              <w:t xml:space="preserve">Εσωτερική και εξωτερική επιφάνεια κελύφους ομαλή, χωρίς </w:t>
            </w:r>
            <w:proofErr w:type="spellStart"/>
            <w:r w:rsidRPr="00660590">
              <w:rPr>
                <w:rFonts w:cs="Tahoma"/>
              </w:rPr>
              <w:t>χυτευτικά</w:t>
            </w:r>
            <w:proofErr w:type="spellEnd"/>
            <w:r w:rsidRPr="00660590">
              <w:rPr>
                <w:rFonts w:cs="Tahoma"/>
              </w:rPr>
              <w:t xml:space="preserve"> ελαττώματα</w:t>
            </w:r>
          </w:p>
        </w:tc>
        <w:tc>
          <w:tcPr>
            <w:tcW w:w="425" w:type="dxa"/>
          </w:tcPr>
          <w:p w14:paraId="1FBE96CD" w14:textId="77777777" w:rsidR="00D12E3E" w:rsidRPr="00660590" w:rsidRDefault="00D12E3E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cs="Tahoma"/>
              </w:rPr>
            </w:pPr>
          </w:p>
        </w:tc>
      </w:tr>
      <w:tr w:rsidR="00D12E3E" w:rsidRPr="00905FB6" w14:paraId="75ED03FB" w14:textId="77777777" w:rsidTr="006874C7">
        <w:tc>
          <w:tcPr>
            <w:tcW w:w="8647" w:type="dxa"/>
          </w:tcPr>
          <w:p w14:paraId="78EFCD4A" w14:textId="77777777" w:rsidR="00D12E3E" w:rsidRPr="00FB173D" w:rsidRDefault="00905FB6" w:rsidP="00655219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>Μ</w:t>
            </w:r>
            <w:r w:rsidRPr="00905FB6">
              <w:rPr>
                <w:rFonts w:cs="Tahoma"/>
              </w:rPr>
              <w:t>ήκος σώματος από άκρο σε άκρο 1</w:t>
            </w:r>
            <w:r w:rsidR="00655219">
              <w:rPr>
                <w:rFonts w:cs="Tahoma"/>
              </w:rPr>
              <w:t>10</w:t>
            </w:r>
            <w:r w:rsidRPr="00905FB6">
              <w:rPr>
                <w:rFonts w:cs="Tahoma"/>
              </w:rPr>
              <w:t>mm</w:t>
            </w:r>
          </w:p>
        </w:tc>
        <w:tc>
          <w:tcPr>
            <w:tcW w:w="425" w:type="dxa"/>
          </w:tcPr>
          <w:p w14:paraId="22A38333" w14:textId="77777777" w:rsidR="00D12E3E" w:rsidRPr="00905FB6" w:rsidRDefault="00D12E3E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cs="Tahoma"/>
              </w:rPr>
            </w:pPr>
          </w:p>
        </w:tc>
      </w:tr>
      <w:tr w:rsidR="00752484" w:rsidRPr="00535C54" w14:paraId="63D72722" w14:textId="77777777" w:rsidTr="006874C7">
        <w:tc>
          <w:tcPr>
            <w:tcW w:w="8647" w:type="dxa"/>
          </w:tcPr>
          <w:p w14:paraId="20BEA6D3" w14:textId="77777777" w:rsidR="00752484" w:rsidRPr="00752484" w:rsidRDefault="00752484" w:rsidP="00752484">
            <w:pPr>
              <w:pStyle w:val="20"/>
              <w:spacing w:line="240" w:lineRule="auto"/>
              <w:rPr>
                <w:rFonts w:ascii="Tahoma" w:hAnsi="Tahoma" w:cs="Tahoma"/>
                <w:sz w:val="20"/>
                <w:lang w:eastAsia="en-US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 xml:space="preserve">Σπείρωμα σύνδεσης κελυφών </w:t>
            </w:r>
            <w:r>
              <w:rPr>
                <w:rFonts w:ascii="Tahoma" w:hAnsi="Tahoma" w:cs="Tahoma"/>
                <w:sz w:val="20"/>
                <w:lang w:val="en-US" w:eastAsia="en-US"/>
              </w:rPr>
              <w:t>G</w:t>
            </w:r>
            <w:r w:rsidRPr="00752484">
              <w:rPr>
                <w:rFonts w:ascii="Tahoma" w:hAnsi="Tahoma" w:cs="Tahoma"/>
                <w:sz w:val="20"/>
                <w:lang w:eastAsia="en-US"/>
              </w:rPr>
              <w:t xml:space="preserve">3/4” </w:t>
            </w:r>
            <w:r>
              <w:rPr>
                <w:rFonts w:ascii="Tahoma" w:hAnsi="Tahoma" w:cs="Tahoma"/>
                <w:sz w:val="20"/>
                <w:lang w:val="en-US" w:eastAsia="en-US"/>
              </w:rPr>
              <w:t>B</w:t>
            </w:r>
          </w:p>
        </w:tc>
        <w:tc>
          <w:tcPr>
            <w:tcW w:w="425" w:type="dxa"/>
          </w:tcPr>
          <w:p w14:paraId="4D12C332" w14:textId="77777777" w:rsidR="00752484" w:rsidRPr="00535C54" w:rsidRDefault="00752484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cs="Tahoma"/>
              </w:rPr>
            </w:pPr>
          </w:p>
        </w:tc>
      </w:tr>
      <w:tr w:rsidR="00851AD2" w:rsidRPr="00851AD2" w14:paraId="55A00954" w14:textId="77777777" w:rsidTr="006874C7">
        <w:tc>
          <w:tcPr>
            <w:tcW w:w="8647" w:type="dxa"/>
          </w:tcPr>
          <w:p w14:paraId="5005389D" w14:textId="77777777" w:rsidR="00851AD2" w:rsidRPr="00535C54" w:rsidRDefault="00851AD2" w:rsidP="00851AD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>Πλαστικές ασφάλειες με ανεξίτηλη εκτύπωση του ονόματος της Υπηρεσίας (ΔΕΥΑΠ)</w:t>
            </w:r>
          </w:p>
        </w:tc>
        <w:tc>
          <w:tcPr>
            <w:tcW w:w="425" w:type="dxa"/>
          </w:tcPr>
          <w:p w14:paraId="7359C323" w14:textId="77777777" w:rsidR="00851AD2" w:rsidRPr="00535C54" w:rsidRDefault="00851AD2" w:rsidP="00851AD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</w:p>
        </w:tc>
      </w:tr>
      <w:tr w:rsidR="00851AD2" w:rsidRPr="00851AD2" w14:paraId="6C50092A" w14:textId="77777777" w:rsidTr="006874C7">
        <w:tc>
          <w:tcPr>
            <w:tcW w:w="8647" w:type="dxa"/>
          </w:tcPr>
          <w:p w14:paraId="7792BFD7" w14:textId="77777777" w:rsidR="00851AD2" w:rsidRPr="00535C54" w:rsidRDefault="00851AD2" w:rsidP="00851AD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>Βαλβίδα αντεπιστροφής στο άκρο εξόδου (</w:t>
            </w:r>
            <w:proofErr w:type="spellStart"/>
            <w:r w:rsidRPr="00851AD2">
              <w:rPr>
                <w:rFonts w:cs="Tahoma"/>
              </w:rPr>
              <w:t>compact</w:t>
            </w:r>
            <w:proofErr w:type="spellEnd"/>
            <w:r w:rsidRPr="00303191">
              <w:rPr>
                <w:rFonts w:cs="Tahoma"/>
              </w:rPr>
              <w:t xml:space="preserve">, </w:t>
            </w:r>
            <w:r>
              <w:rPr>
                <w:rFonts w:cs="Tahoma"/>
              </w:rPr>
              <w:t>με ανοξείδωτο ελατήριο)</w:t>
            </w:r>
          </w:p>
        </w:tc>
        <w:tc>
          <w:tcPr>
            <w:tcW w:w="425" w:type="dxa"/>
          </w:tcPr>
          <w:p w14:paraId="53D6A3A0" w14:textId="77777777" w:rsidR="00851AD2" w:rsidRPr="00535C54" w:rsidRDefault="00851AD2" w:rsidP="00851AD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</w:p>
        </w:tc>
      </w:tr>
      <w:tr w:rsidR="00851AD2" w:rsidRPr="00851AD2" w14:paraId="4AC1A54D" w14:textId="77777777" w:rsidTr="006874C7">
        <w:tc>
          <w:tcPr>
            <w:tcW w:w="8647" w:type="dxa"/>
          </w:tcPr>
          <w:p w14:paraId="557C7A81" w14:textId="77777777" w:rsidR="00851AD2" w:rsidRPr="00535C54" w:rsidRDefault="00851AD2" w:rsidP="00851AD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>Φίλτρο στο στόμιο εισόδου ή/και εσωτερικά για τη συγκράτηση φερτών</w:t>
            </w:r>
          </w:p>
        </w:tc>
        <w:tc>
          <w:tcPr>
            <w:tcW w:w="425" w:type="dxa"/>
          </w:tcPr>
          <w:p w14:paraId="23749695" w14:textId="77777777" w:rsidR="00851AD2" w:rsidRPr="00535C54" w:rsidRDefault="00851AD2" w:rsidP="00851AD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</w:p>
        </w:tc>
      </w:tr>
      <w:tr w:rsidR="00851AD2" w:rsidRPr="00851AD2" w14:paraId="522F7566" w14:textId="77777777" w:rsidTr="006874C7">
        <w:tc>
          <w:tcPr>
            <w:tcW w:w="8647" w:type="dxa"/>
          </w:tcPr>
          <w:p w14:paraId="01EF4648" w14:textId="77777777" w:rsidR="00851AD2" w:rsidRPr="00535C54" w:rsidRDefault="00851AD2" w:rsidP="00523F15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 xml:space="preserve">Ακρίβεια </w:t>
            </w:r>
            <w:proofErr w:type="spellStart"/>
            <w:r>
              <w:rPr>
                <w:rFonts w:cs="Tahoma"/>
              </w:rPr>
              <w:t>υδρομέτρων</w:t>
            </w:r>
            <w:proofErr w:type="spellEnd"/>
            <w:r>
              <w:rPr>
                <w:rFonts w:cs="Tahoma"/>
              </w:rPr>
              <w:t xml:space="preserve"> σύμφωνα με την κλάση </w:t>
            </w:r>
            <w:r w:rsidRPr="00851AD2">
              <w:rPr>
                <w:rFonts w:cs="Tahoma"/>
              </w:rPr>
              <w:t>R</w:t>
            </w:r>
            <w:r w:rsidRPr="00B5270C">
              <w:rPr>
                <w:rFonts w:cs="Tahoma"/>
              </w:rPr>
              <w:t>160</w:t>
            </w:r>
            <w:r w:rsidR="00B45489">
              <w:rPr>
                <w:rFonts w:cs="Tahoma"/>
              </w:rPr>
              <w:t xml:space="preserve">-Η / </w:t>
            </w:r>
            <w:r w:rsidR="00B45489" w:rsidRPr="00DC23F9">
              <w:rPr>
                <w:rFonts w:cs="Tahoma"/>
                <w:lang w:val="en-US"/>
              </w:rPr>
              <w:t>R</w:t>
            </w:r>
            <w:r w:rsidR="00523F15" w:rsidRPr="00DC23F9">
              <w:rPr>
                <w:rFonts w:cs="Tahoma"/>
              </w:rPr>
              <w:t>40</w:t>
            </w:r>
            <w:r w:rsidR="00B45489" w:rsidRPr="00DC23F9">
              <w:rPr>
                <w:rFonts w:cs="Tahoma"/>
              </w:rPr>
              <w:t>-</w:t>
            </w:r>
            <w:r w:rsidR="00B45489" w:rsidRPr="00DC23F9">
              <w:rPr>
                <w:rFonts w:cs="Tahoma"/>
                <w:lang w:val="en-US"/>
              </w:rPr>
              <w:t>V</w:t>
            </w:r>
            <w:r w:rsidRPr="00B5270C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(οδηγία </w:t>
            </w:r>
            <w:r w:rsidRPr="00851AD2">
              <w:rPr>
                <w:rFonts w:cs="Tahoma"/>
              </w:rPr>
              <w:t>MID</w:t>
            </w:r>
            <w:r w:rsidRPr="000E792D">
              <w:rPr>
                <w:rFonts w:cs="Tahoma"/>
              </w:rPr>
              <w:t xml:space="preserve"> 2004/22/</w:t>
            </w:r>
            <w:r w:rsidRPr="00851AD2">
              <w:rPr>
                <w:rFonts w:cs="Tahoma"/>
              </w:rPr>
              <w:t>EK</w:t>
            </w:r>
            <w:r w:rsidRPr="000E792D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ή 2014/32/ΕΕ)</w:t>
            </w:r>
          </w:p>
        </w:tc>
        <w:tc>
          <w:tcPr>
            <w:tcW w:w="425" w:type="dxa"/>
          </w:tcPr>
          <w:p w14:paraId="5367DA53" w14:textId="77777777" w:rsidR="00851AD2" w:rsidRPr="00535C54" w:rsidRDefault="00851AD2" w:rsidP="00851AD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</w:p>
        </w:tc>
      </w:tr>
      <w:tr w:rsidR="00851AD2" w:rsidRPr="00851AD2" w14:paraId="40888227" w14:textId="77777777" w:rsidTr="006874C7">
        <w:tc>
          <w:tcPr>
            <w:tcW w:w="8647" w:type="dxa"/>
          </w:tcPr>
          <w:p w14:paraId="01B7B355" w14:textId="77777777" w:rsidR="00851AD2" w:rsidRPr="00535C54" w:rsidRDefault="00851AD2" w:rsidP="00851AD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 w:rsidRPr="00E1504D">
              <w:rPr>
                <w:rFonts w:cs="Tahoma"/>
              </w:rPr>
              <w:t>Παροχή έναρξης μετρητών &lt;</w:t>
            </w:r>
            <w:r>
              <w:rPr>
                <w:rFonts w:cs="Tahoma"/>
              </w:rPr>
              <w:t xml:space="preserve"> </w:t>
            </w:r>
            <w:r w:rsidR="00403F7A" w:rsidRPr="00403F7A">
              <w:rPr>
                <w:rFonts w:cs="Tahoma"/>
              </w:rPr>
              <w:t>6</w:t>
            </w:r>
            <w:r w:rsidRPr="00E1504D">
              <w:rPr>
                <w:rFonts w:cs="Tahoma"/>
              </w:rPr>
              <w:t>lt/h</w:t>
            </w:r>
          </w:p>
        </w:tc>
        <w:tc>
          <w:tcPr>
            <w:tcW w:w="425" w:type="dxa"/>
          </w:tcPr>
          <w:p w14:paraId="7F677F38" w14:textId="77777777" w:rsidR="00851AD2" w:rsidRPr="00535C54" w:rsidRDefault="00851AD2" w:rsidP="00851AD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</w:p>
        </w:tc>
      </w:tr>
      <w:tr w:rsidR="00851AD2" w:rsidRPr="00851AD2" w14:paraId="5C1BAF2B" w14:textId="77777777" w:rsidTr="006874C7">
        <w:tc>
          <w:tcPr>
            <w:tcW w:w="8647" w:type="dxa"/>
          </w:tcPr>
          <w:p w14:paraId="4FF5F7D8" w14:textId="77777777" w:rsidR="00851AD2" w:rsidRPr="00B45489" w:rsidRDefault="00851AD2" w:rsidP="00B45489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>Απώλεια πίεσης οφειλόμενη στο μετρητή &lt; 0,63</w:t>
            </w:r>
            <w:r w:rsidRPr="00851AD2">
              <w:rPr>
                <w:rFonts w:cs="Tahoma"/>
              </w:rPr>
              <w:t>bar</w:t>
            </w:r>
            <w:r>
              <w:rPr>
                <w:rFonts w:cs="Tahoma"/>
              </w:rPr>
              <w:t xml:space="preserve"> υπό ονομαστική παροχή </w:t>
            </w:r>
            <w:r w:rsidRPr="00851AD2">
              <w:rPr>
                <w:rFonts w:cs="Tahoma"/>
              </w:rPr>
              <w:t>Q</w:t>
            </w:r>
            <w:r w:rsidR="00B45489">
              <w:rPr>
                <w:rFonts w:cs="Tahoma"/>
              </w:rPr>
              <w:t>3</w:t>
            </w:r>
            <w:r w:rsidR="00B45489" w:rsidRPr="00B45489">
              <w:rPr>
                <w:rFonts w:cs="Tahoma"/>
              </w:rPr>
              <w:t xml:space="preserve"> (OIML R – 49 :2003)</w:t>
            </w:r>
            <w:r>
              <w:rPr>
                <w:rFonts w:cs="Tahoma"/>
              </w:rPr>
              <w:t xml:space="preserve"> και &lt; 1</w:t>
            </w:r>
            <w:r w:rsidRPr="00851AD2">
              <w:rPr>
                <w:rFonts w:cs="Tahoma"/>
              </w:rPr>
              <w:t>bar</w:t>
            </w:r>
            <w:r w:rsidR="00B45489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στη μέγιστη παροχή </w:t>
            </w:r>
            <w:r w:rsidRPr="00851AD2">
              <w:rPr>
                <w:rFonts w:cs="Tahoma"/>
              </w:rPr>
              <w:t>Q</w:t>
            </w:r>
            <w:r w:rsidRPr="00E1504D">
              <w:rPr>
                <w:rFonts w:cs="Tahoma"/>
              </w:rPr>
              <w:t>4</w:t>
            </w:r>
            <w:r w:rsidR="00B45489" w:rsidRPr="00B45489">
              <w:rPr>
                <w:rFonts w:cs="Tahoma"/>
              </w:rPr>
              <w:t xml:space="preserve"> (EN 14154-1:2005 –A1: 2007)</w:t>
            </w:r>
          </w:p>
        </w:tc>
        <w:tc>
          <w:tcPr>
            <w:tcW w:w="425" w:type="dxa"/>
          </w:tcPr>
          <w:p w14:paraId="2A3205F7" w14:textId="77777777" w:rsidR="00851AD2" w:rsidRPr="00535C54" w:rsidRDefault="00851AD2" w:rsidP="00851AD2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</w:p>
        </w:tc>
      </w:tr>
      <w:tr w:rsidR="000A20AB" w:rsidRPr="00535C54" w14:paraId="17D23614" w14:textId="77777777" w:rsidTr="006874C7">
        <w:tc>
          <w:tcPr>
            <w:tcW w:w="8647" w:type="dxa"/>
          </w:tcPr>
          <w:p w14:paraId="2D1BE7AE" w14:textId="77777777" w:rsidR="000A20AB" w:rsidRPr="00DC23F9" w:rsidRDefault="00535C54" w:rsidP="00535C54">
            <w:pPr>
              <w:pStyle w:val="20"/>
              <w:spacing w:line="240" w:lineRule="auto"/>
              <w:rPr>
                <w:rFonts w:ascii="Tahoma" w:hAnsi="Tahoma" w:cs="Tahoma"/>
                <w:sz w:val="20"/>
                <w:lang w:eastAsia="en-US"/>
              </w:rPr>
            </w:pPr>
            <w:r w:rsidRPr="00535C54">
              <w:rPr>
                <w:rFonts w:ascii="Tahoma" w:hAnsi="Tahoma" w:cs="Tahoma"/>
                <w:sz w:val="20"/>
                <w:lang w:eastAsia="en-US"/>
              </w:rPr>
              <w:t>Πρόβλεψη για AMR (</w:t>
            </w:r>
            <w:proofErr w:type="spellStart"/>
            <w:r w:rsidRPr="00535C54">
              <w:rPr>
                <w:rFonts w:ascii="Tahoma" w:hAnsi="Tahoma" w:cs="Tahoma"/>
                <w:sz w:val="20"/>
                <w:lang w:eastAsia="en-US"/>
              </w:rPr>
              <w:t>Automatic</w:t>
            </w:r>
            <w:proofErr w:type="spellEnd"/>
            <w:r w:rsidRPr="00535C54">
              <w:rPr>
                <w:rFonts w:ascii="Tahoma" w:hAnsi="Tahoma" w:cs="Tahoma"/>
                <w:sz w:val="20"/>
                <w:lang w:eastAsia="en-US"/>
              </w:rPr>
              <w:t xml:space="preserve"> </w:t>
            </w:r>
            <w:proofErr w:type="spellStart"/>
            <w:r w:rsidRPr="00535C54">
              <w:rPr>
                <w:rFonts w:ascii="Tahoma" w:hAnsi="Tahoma" w:cs="Tahoma"/>
                <w:sz w:val="20"/>
                <w:lang w:eastAsia="en-US"/>
              </w:rPr>
              <w:t>Meter</w:t>
            </w:r>
            <w:proofErr w:type="spellEnd"/>
            <w:r w:rsidRPr="00535C54">
              <w:rPr>
                <w:rFonts w:ascii="Tahoma" w:hAnsi="Tahoma" w:cs="Tahoma"/>
                <w:sz w:val="20"/>
                <w:lang w:eastAsia="en-US"/>
              </w:rPr>
              <w:t xml:space="preserve"> </w:t>
            </w:r>
            <w:proofErr w:type="spellStart"/>
            <w:r w:rsidRPr="00535C54">
              <w:rPr>
                <w:rFonts w:ascii="Tahoma" w:hAnsi="Tahoma" w:cs="Tahoma"/>
                <w:sz w:val="20"/>
                <w:lang w:eastAsia="en-US"/>
              </w:rPr>
              <w:t>Reading</w:t>
            </w:r>
            <w:proofErr w:type="spellEnd"/>
            <w:r w:rsidRPr="00535C54">
              <w:rPr>
                <w:rFonts w:ascii="Tahoma" w:hAnsi="Tahoma" w:cs="Tahoma"/>
                <w:sz w:val="20"/>
                <w:lang w:eastAsia="en-US"/>
              </w:rPr>
              <w:t>) χωρίς</w:t>
            </w:r>
            <w:r>
              <w:rPr>
                <w:rFonts w:ascii="Tahoma" w:hAnsi="Tahoma" w:cs="Tahoma"/>
                <w:sz w:val="20"/>
                <w:lang w:eastAsia="en-US"/>
              </w:rPr>
              <w:t xml:space="preserve"> την απαίτηση </w:t>
            </w:r>
            <w:r w:rsidRPr="00535C54">
              <w:rPr>
                <w:rFonts w:ascii="Tahoma" w:hAnsi="Tahoma" w:cs="Tahoma"/>
                <w:sz w:val="20"/>
                <w:lang w:eastAsia="en-US"/>
              </w:rPr>
              <w:t>εσωτερικ</w:t>
            </w:r>
            <w:r>
              <w:rPr>
                <w:rFonts w:ascii="Tahoma" w:hAnsi="Tahoma" w:cs="Tahoma"/>
                <w:sz w:val="20"/>
                <w:lang w:eastAsia="en-US"/>
              </w:rPr>
              <w:t>ών</w:t>
            </w:r>
            <w:r w:rsidRPr="00535C54">
              <w:rPr>
                <w:rFonts w:ascii="Tahoma" w:hAnsi="Tahoma" w:cs="Tahoma"/>
                <w:sz w:val="20"/>
                <w:lang w:eastAsia="en-US"/>
              </w:rPr>
              <w:t xml:space="preserve"> τροποποιήσε</w:t>
            </w:r>
            <w:r>
              <w:rPr>
                <w:rFonts w:ascii="Tahoma" w:hAnsi="Tahoma" w:cs="Tahoma"/>
                <w:sz w:val="20"/>
                <w:lang w:eastAsia="en-US"/>
              </w:rPr>
              <w:t>ων</w:t>
            </w:r>
            <w:r w:rsidRPr="00535C54">
              <w:rPr>
                <w:rFonts w:ascii="Tahoma" w:hAnsi="Tahoma" w:cs="Tahoma"/>
                <w:sz w:val="20"/>
                <w:lang w:eastAsia="en-US"/>
              </w:rPr>
              <w:t xml:space="preserve"> και χωρίς χρήση καλωδίων</w:t>
            </w:r>
          </w:p>
        </w:tc>
        <w:tc>
          <w:tcPr>
            <w:tcW w:w="425" w:type="dxa"/>
          </w:tcPr>
          <w:p w14:paraId="2293B6A2" w14:textId="77777777" w:rsidR="000A20AB" w:rsidRPr="00535C54" w:rsidRDefault="000A20AB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  <w:rPr>
                <w:rFonts w:cs="Tahoma"/>
              </w:rPr>
            </w:pPr>
          </w:p>
        </w:tc>
      </w:tr>
      <w:tr w:rsidR="00DB781E" w14:paraId="0ADDB5E4" w14:textId="77777777" w:rsidTr="006874C7">
        <w:tc>
          <w:tcPr>
            <w:tcW w:w="8647" w:type="dxa"/>
          </w:tcPr>
          <w:p w14:paraId="76714CD8" w14:textId="77777777" w:rsidR="00DB781E" w:rsidRDefault="00DB781E" w:rsidP="00303191">
            <w:pPr>
              <w:tabs>
                <w:tab w:val="clear" w:pos="288"/>
                <w:tab w:val="clear" w:pos="720"/>
                <w:tab w:val="clear" w:pos="4032"/>
              </w:tabs>
              <w:rPr>
                <w:rFonts w:cs="Tahoma"/>
              </w:rPr>
            </w:pPr>
            <w:r>
              <w:rPr>
                <w:rFonts w:cs="Tahoma"/>
              </w:rPr>
              <w:t xml:space="preserve">Διάταξη ηλεκτρονικού ελέγχου (με αστερίσκο), με σχέση </w:t>
            </w:r>
            <w:r>
              <w:rPr>
                <w:rFonts w:cs="Tahoma"/>
                <w:lang w:val="en-US"/>
              </w:rPr>
              <w:t>pulse</w:t>
            </w:r>
            <w:r w:rsidRPr="00DB781E">
              <w:rPr>
                <w:rFonts w:cs="Tahoma"/>
              </w:rPr>
              <w:t>/</w:t>
            </w:r>
            <w:proofErr w:type="spellStart"/>
            <w:r>
              <w:rPr>
                <w:rFonts w:cs="Tahoma"/>
                <w:lang w:val="en-US"/>
              </w:rPr>
              <w:t>lt</w:t>
            </w:r>
            <w:proofErr w:type="spellEnd"/>
            <w:r w:rsidRPr="00DB781E">
              <w:rPr>
                <w:rFonts w:cs="Tahoma"/>
              </w:rPr>
              <w:t xml:space="preserve"> </w:t>
            </w:r>
            <w:r w:rsidR="00752484">
              <w:rPr>
                <w:rFonts w:cs="Tahoma"/>
              </w:rPr>
              <w:t>&gt; 1</w:t>
            </w:r>
          </w:p>
        </w:tc>
        <w:tc>
          <w:tcPr>
            <w:tcW w:w="425" w:type="dxa"/>
          </w:tcPr>
          <w:p w14:paraId="739DE16B" w14:textId="77777777" w:rsidR="00DB781E" w:rsidRDefault="00DB781E" w:rsidP="000A20AB">
            <w:pPr>
              <w:tabs>
                <w:tab w:val="clear" w:pos="288"/>
                <w:tab w:val="clear" w:pos="720"/>
                <w:tab w:val="clear" w:pos="4032"/>
              </w:tabs>
              <w:spacing w:line="360" w:lineRule="auto"/>
            </w:pPr>
          </w:p>
        </w:tc>
      </w:tr>
    </w:tbl>
    <w:p w14:paraId="0AF17FF5" w14:textId="1E3011C1" w:rsidR="00810E24" w:rsidRPr="002A144E" w:rsidRDefault="000A20AB" w:rsidP="008432EC">
      <w:pPr>
        <w:tabs>
          <w:tab w:val="clear" w:pos="288"/>
          <w:tab w:val="clear" w:pos="720"/>
          <w:tab w:val="clear" w:pos="4032"/>
        </w:tabs>
        <w:ind w:left="142" w:hanging="142"/>
      </w:pPr>
      <w:r>
        <w:t>*</w:t>
      </w:r>
      <w:r w:rsidR="00223654">
        <w:tab/>
      </w:r>
      <w:r w:rsidRPr="006874C7">
        <w:rPr>
          <w:i/>
          <w:sz w:val="18"/>
          <w:szCs w:val="18"/>
        </w:rPr>
        <w:t xml:space="preserve">εφόσον έχει τα περιγραφόμενα τεχνικά χαρακτηριστικά </w:t>
      </w:r>
      <w:r w:rsidR="006E1640">
        <w:rPr>
          <w:i/>
          <w:sz w:val="18"/>
          <w:szCs w:val="18"/>
        </w:rPr>
        <w:t xml:space="preserve">του πίνακα </w:t>
      </w:r>
      <w:r w:rsidRPr="006874C7">
        <w:rPr>
          <w:i/>
          <w:sz w:val="18"/>
          <w:szCs w:val="18"/>
        </w:rPr>
        <w:t>σημειώστε με Χ</w:t>
      </w:r>
      <w:r w:rsidR="006874C7" w:rsidRPr="006874C7">
        <w:rPr>
          <w:i/>
          <w:sz w:val="18"/>
          <w:szCs w:val="18"/>
        </w:rPr>
        <w:t xml:space="preserve"> στη δεξιά στήλη.</w:t>
      </w:r>
      <w:r w:rsidR="00810E24">
        <w:rPr>
          <w:i/>
          <w:sz w:val="18"/>
          <w:szCs w:val="18"/>
        </w:rPr>
        <w:t xml:space="preserve"> Διαφορετικά δικαιολογήστε παρακάτω.</w:t>
      </w:r>
    </w:p>
    <w:p w14:paraId="7DC97640" w14:textId="77777777" w:rsidR="008432EC" w:rsidRDefault="008432EC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6DC6920C" w14:textId="23187EE9" w:rsidR="000A20AB" w:rsidRDefault="000A20AB" w:rsidP="000A20AB">
      <w:pPr>
        <w:tabs>
          <w:tab w:val="clear" w:pos="288"/>
          <w:tab w:val="clear" w:pos="720"/>
          <w:tab w:val="clear" w:pos="4032"/>
        </w:tabs>
        <w:spacing w:line="360" w:lineRule="auto"/>
      </w:pPr>
      <w:r>
        <w:t>Αριθμός επισυναπτόμενων σελίδων: ……………………………………………………………………….. (ολογράφως)</w:t>
      </w:r>
    </w:p>
    <w:p w14:paraId="75DDD177" w14:textId="77777777" w:rsidR="00810E24" w:rsidRDefault="00810E24" w:rsidP="000A20AB">
      <w:pPr>
        <w:tabs>
          <w:tab w:val="clear" w:pos="288"/>
          <w:tab w:val="clear" w:pos="720"/>
          <w:tab w:val="clear" w:pos="4032"/>
        </w:tabs>
        <w:spacing w:line="360" w:lineRule="auto"/>
      </w:pPr>
    </w:p>
    <w:p w14:paraId="59B9ACDA" w14:textId="77777777" w:rsidR="008779D8" w:rsidRPr="00320F54" w:rsidRDefault="000A20AB" w:rsidP="009479FE">
      <w:pPr>
        <w:tabs>
          <w:tab w:val="clear" w:pos="288"/>
          <w:tab w:val="clear" w:pos="720"/>
          <w:tab w:val="clear" w:pos="4032"/>
          <w:tab w:val="center" w:pos="4535"/>
          <w:tab w:val="left" w:pos="6555"/>
        </w:tabs>
        <w:spacing w:line="360" w:lineRule="auto"/>
        <w:jc w:val="left"/>
      </w:pPr>
      <w:r>
        <w:tab/>
        <w:t xml:space="preserve">Υπογραφή &amp; Σφραγίδα </w:t>
      </w:r>
    </w:p>
    <w:sectPr w:rsidR="008779D8" w:rsidRPr="00320F54" w:rsidSect="008432EC">
      <w:footerReference w:type="default" r:id="rId8"/>
      <w:pgSz w:w="11906" w:h="16838"/>
      <w:pgMar w:top="1191" w:right="1134" w:bottom="119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0C15" w14:textId="77777777" w:rsidR="008F700F" w:rsidRDefault="008F700F" w:rsidP="00186CD6">
      <w:r>
        <w:separator/>
      </w:r>
    </w:p>
  </w:endnote>
  <w:endnote w:type="continuationSeparator" w:id="0">
    <w:p w14:paraId="111F97D1" w14:textId="77777777" w:rsidR="008F700F" w:rsidRDefault="008F700F" w:rsidP="001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4ECC"/>
      </w:rPr>
      <w:id w:val="2377657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14:paraId="6F6009C1" w14:textId="77777777" w:rsidR="00B5270C" w:rsidRDefault="00334105" w:rsidP="0087052B">
        <w:pPr>
          <w:pStyle w:val="a9"/>
          <w:jc w:val="left"/>
        </w:pPr>
        <w:r>
          <w:rPr>
            <w:b/>
            <w:color w:val="004ECC"/>
            <w:sz w:val="18"/>
            <w:szCs w:val="18"/>
          </w:rPr>
          <w:t xml:space="preserve">ΤΑΧΥΜΕΤΡΙΚΟΙ </w:t>
        </w:r>
        <w:r w:rsidRPr="004C0449">
          <w:rPr>
            <w:b/>
            <w:color w:val="004ECC"/>
            <w:sz w:val="18"/>
            <w:szCs w:val="18"/>
          </w:rPr>
          <w:t>ΜΕΤΡΗΤΕΣ ΨΥΧΡΟΥ ΝΕΡΟΥ  Q3=2,5 m</w:t>
        </w:r>
        <w:r w:rsidRPr="004C0449">
          <w:rPr>
            <w:b/>
            <w:color w:val="004ECC"/>
            <w:sz w:val="18"/>
            <w:szCs w:val="18"/>
            <w:vertAlign w:val="superscript"/>
          </w:rPr>
          <w:t>3</w:t>
        </w:r>
        <w:r w:rsidRPr="004C0449">
          <w:rPr>
            <w:b/>
            <w:color w:val="004ECC"/>
            <w:sz w:val="18"/>
            <w:szCs w:val="18"/>
          </w:rPr>
          <w:t>/h</w:t>
        </w:r>
        <w:r>
          <w:rPr>
            <w:b/>
            <w:color w:val="004ECC"/>
            <w:sz w:val="18"/>
            <w:szCs w:val="18"/>
          </w:rPr>
          <w:t xml:space="preserve"> </w:t>
        </w:r>
        <w:r w:rsidR="00E966E9">
          <w:rPr>
            <w:b/>
            <w:color w:val="004ECC"/>
            <w:sz w:val="18"/>
            <w:szCs w:val="18"/>
          </w:rPr>
          <w:t>ΑΠΛΗΣ</w:t>
        </w:r>
        <w:r>
          <w:rPr>
            <w:b/>
            <w:color w:val="004ECC"/>
            <w:sz w:val="18"/>
            <w:szCs w:val="18"/>
          </w:rPr>
          <w:t xml:space="preserve"> ΡΙΠΗΣ</w:t>
        </w:r>
        <w:r w:rsidR="00B5270C">
          <w:tab/>
          <w:t xml:space="preserve">       -</w:t>
        </w:r>
        <w:r w:rsidR="00711403">
          <w:fldChar w:fldCharType="begin"/>
        </w:r>
        <w:r w:rsidR="00711403">
          <w:instrText xml:space="preserve"> PAGE   \* MERGEFORMAT </w:instrText>
        </w:r>
        <w:r w:rsidR="00711403">
          <w:fldChar w:fldCharType="separate"/>
        </w:r>
        <w:r w:rsidR="00DC23F9">
          <w:rPr>
            <w:noProof/>
          </w:rPr>
          <w:t>5</w:t>
        </w:r>
        <w:r w:rsidR="00711403">
          <w:rPr>
            <w:noProof/>
          </w:rPr>
          <w:fldChar w:fldCharType="end"/>
        </w:r>
        <w:r w:rsidR="00B5270C">
          <w:t>-</w:t>
        </w:r>
      </w:p>
    </w:sdtContent>
  </w:sdt>
  <w:p w14:paraId="52631212" w14:textId="77777777" w:rsidR="00B5270C" w:rsidRDefault="00B5270C">
    <w:pPr>
      <w:pStyle w:val="a9"/>
    </w:pPr>
  </w:p>
  <w:p w14:paraId="3DB9182D" w14:textId="77777777" w:rsidR="00B5270C" w:rsidRDefault="00B5270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91351" w14:textId="77777777" w:rsidR="008F700F" w:rsidRDefault="008F700F" w:rsidP="00186CD6">
      <w:r>
        <w:separator/>
      </w:r>
    </w:p>
  </w:footnote>
  <w:footnote w:type="continuationSeparator" w:id="0">
    <w:p w14:paraId="649DEF43" w14:textId="77777777" w:rsidR="008F700F" w:rsidRDefault="008F700F" w:rsidP="00186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904C46BA"/>
    <w:lvl w:ilvl="0">
      <w:start w:val="1"/>
      <w:numFmt w:val="decimal"/>
      <w:lvlText w:val="Τ.Π.%1. "/>
      <w:lvlJc w:val="center"/>
      <w:pPr>
        <w:tabs>
          <w:tab w:val="num" w:pos="1641"/>
        </w:tabs>
        <w:ind w:left="1641" w:hanging="50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D1247E"/>
    <w:multiLevelType w:val="hybridMultilevel"/>
    <w:tmpl w:val="3B12A2E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81549"/>
    <w:multiLevelType w:val="multilevel"/>
    <w:tmpl w:val="29A04DB8"/>
    <w:lvl w:ilvl="0">
      <w:start w:val="1"/>
      <w:numFmt w:val="decimal"/>
      <w:pStyle w:val="a"/>
      <w:lvlText w:val="%1."/>
      <w:lvlJc w:val="left"/>
      <w:pPr>
        <w:ind w:left="1080" w:hanging="360"/>
      </w:pPr>
      <w:rPr>
        <w:rFonts w:cs="Times New Roman"/>
        <w:b w:val="0"/>
        <w:bCs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08B"/>
    <w:rsid w:val="00006459"/>
    <w:rsid w:val="000155A3"/>
    <w:rsid w:val="0003415F"/>
    <w:rsid w:val="00053114"/>
    <w:rsid w:val="00054BD2"/>
    <w:rsid w:val="0008719D"/>
    <w:rsid w:val="000A20AB"/>
    <w:rsid w:val="000C5E18"/>
    <w:rsid w:val="000D6457"/>
    <w:rsid w:val="000E55F4"/>
    <w:rsid w:val="000E792D"/>
    <w:rsid w:val="00157057"/>
    <w:rsid w:val="00175CF8"/>
    <w:rsid w:val="00186CD6"/>
    <w:rsid w:val="001905B3"/>
    <w:rsid w:val="00195E98"/>
    <w:rsid w:val="001A4D92"/>
    <w:rsid w:val="001C09C7"/>
    <w:rsid w:val="001F23D1"/>
    <w:rsid w:val="0020082B"/>
    <w:rsid w:val="00223654"/>
    <w:rsid w:val="00232400"/>
    <w:rsid w:val="0026469B"/>
    <w:rsid w:val="0028098D"/>
    <w:rsid w:val="002A144E"/>
    <w:rsid w:val="002C4847"/>
    <w:rsid w:val="002F4E6D"/>
    <w:rsid w:val="0030286C"/>
    <w:rsid w:val="00303191"/>
    <w:rsid w:val="00320F54"/>
    <w:rsid w:val="00334105"/>
    <w:rsid w:val="00336213"/>
    <w:rsid w:val="00364F36"/>
    <w:rsid w:val="00377A02"/>
    <w:rsid w:val="00397B0C"/>
    <w:rsid w:val="003B0D07"/>
    <w:rsid w:val="003E4B28"/>
    <w:rsid w:val="00403F7A"/>
    <w:rsid w:val="00404926"/>
    <w:rsid w:val="00463E0D"/>
    <w:rsid w:val="004C0449"/>
    <w:rsid w:val="004E1B26"/>
    <w:rsid w:val="004F31D6"/>
    <w:rsid w:val="00506F00"/>
    <w:rsid w:val="00523F15"/>
    <w:rsid w:val="00535C54"/>
    <w:rsid w:val="00546D87"/>
    <w:rsid w:val="00546EEF"/>
    <w:rsid w:val="005471A5"/>
    <w:rsid w:val="0055384C"/>
    <w:rsid w:val="005A5085"/>
    <w:rsid w:val="005B208B"/>
    <w:rsid w:val="00640EE0"/>
    <w:rsid w:val="00646C55"/>
    <w:rsid w:val="00655219"/>
    <w:rsid w:val="00660590"/>
    <w:rsid w:val="00663CA7"/>
    <w:rsid w:val="006874C7"/>
    <w:rsid w:val="006A6799"/>
    <w:rsid w:val="006E1640"/>
    <w:rsid w:val="006E55A7"/>
    <w:rsid w:val="00711403"/>
    <w:rsid w:val="007448BB"/>
    <w:rsid w:val="00752484"/>
    <w:rsid w:val="00764457"/>
    <w:rsid w:val="00781A75"/>
    <w:rsid w:val="007D67CD"/>
    <w:rsid w:val="007F293D"/>
    <w:rsid w:val="00810E24"/>
    <w:rsid w:val="008432EC"/>
    <w:rsid w:val="008456C7"/>
    <w:rsid w:val="00850309"/>
    <w:rsid w:val="00851AD2"/>
    <w:rsid w:val="0087052B"/>
    <w:rsid w:val="008779D8"/>
    <w:rsid w:val="008B4354"/>
    <w:rsid w:val="008B5F7A"/>
    <w:rsid w:val="008C1B03"/>
    <w:rsid w:val="008C1E37"/>
    <w:rsid w:val="008D6550"/>
    <w:rsid w:val="008F700F"/>
    <w:rsid w:val="00905FB6"/>
    <w:rsid w:val="00920E39"/>
    <w:rsid w:val="00944AE4"/>
    <w:rsid w:val="009479FE"/>
    <w:rsid w:val="0097546B"/>
    <w:rsid w:val="009D1CC1"/>
    <w:rsid w:val="009E6618"/>
    <w:rsid w:val="00A074BC"/>
    <w:rsid w:val="00A10381"/>
    <w:rsid w:val="00A13AF8"/>
    <w:rsid w:val="00A20818"/>
    <w:rsid w:val="00A21E70"/>
    <w:rsid w:val="00AB357C"/>
    <w:rsid w:val="00AB6B03"/>
    <w:rsid w:val="00AD3F8F"/>
    <w:rsid w:val="00AF7674"/>
    <w:rsid w:val="00B13D4F"/>
    <w:rsid w:val="00B151DC"/>
    <w:rsid w:val="00B431B0"/>
    <w:rsid w:val="00B45489"/>
    <w:rsid w:val="00B5270C"/>
    <w:rsid w:val="00B965C7"/>
    <w:rsid w:val="00BA0EB9"/>
    <w:rsid w:val="00BA227B"/>
    <w:rsid w:val="00BA4E2F"/>
    <w:rsid w:val="00BD2829"/>
    <w:rsid w:val="00BE2858"/>
    <w:rsid w:val="00BF2A57"/>
    <w:rsid w:val="00C07747"/>
    <w:rsid w:val="00C11D2F"/>
    <w:rsid w:val="00C22C5A"/>
    <w:rsid w:val="00C411F6"/>
    <w:rsid w:val="00C608E7"/>
    <w:rsid w:val="00C84710"/>
    <w:rsid w:val="00D038CA"/>
    <w:rsid w:val="00D12E3E"/>
    <w:rsid w:val="00D63EDE"/>
    <w:rsid w:val="00DA68DF"/>
    <w:rsid w:val="00DB781E"/>
    <w:rsid w:val="00DC23F9"/>
    <w:rsid w:val="00DD4940"/>
    <w:rsid w:val="00E1504D"/>
    <w:rsid w:val="00E221EB"/>
    <w:rsid w:val="00E8136A"/>
    <w:rsid w:val="00E966E9"/>
    <w:rsid w:val="00EE4CBE"/>
    <w:rsid w:val="00EE78A5"/>
    <w:rsid w:val="00EF2548"/>
    <w:rsid w:val="00F55245"/>
    <w:rsid w:val="00F85402"/>
    <w:rsid w:val="00F87BA6"/>
    <w:rsid w:val="00F9253F"/>
    <w:rsid w:val="00FB173D"/>
    <w:rsid w:val="00FB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3024D736"/>
  <w15:docId w15:val="{A3744673-9654-4E08-8E3A-CF4AFBF2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C09C7"/>
    <w:pPr>
      <w:tabs>
        <w:tab w:val="left" w:pos="288"/>
        <w:tab w:val="left" w:pos="720"/>
        <w:tab w:val="left" w:pos="4032"/>
      </w:tabs>
      <w:jc w:val="both"/>
    </w:pPr>
    <w:rPr>
      <w:rFonts w:ascii="Tahoma" w:hAnsi="Tahoma"/>
      <w:lang w:eastAsia="en-US"/>
    </w:rPr>
  </w:style>
  <w:style w:type="paragraph" w:styleId="1">
    <w:name w:val="heading 1"/>
    <w:basedOn w:val="a0"/>
    <w:next w:val="a0"/>
    <w:link w:val="1Char"/>
    <w:uiPriority w:val="99"/>
    <w:qFormat/>
    <w:rsid w:val="001C09C7"/>
    <w:pPr>
      <w:spacing w:before="240" w:after="240"/>
      <w:outlineLvl w:val="0"/>
    </w:pPr>
    <w:rPr>
      <w:b/>
      <w:i/>
      <w:sz w:val="28"/>
      <w:lang w:eastAsia="el-GR"/>
    </w:rPr>
  </w:style>
  <w:style w:type="paragraph" w:styleId="2">
    <w:name w:val="heading 2"/>
    <w:basedOn w:val="a0"/>
    <w:next w:val="a0"/>
    <w:link w:val="2Char"/>
    <w:uiPriority w:val="99"/>
    <w:qFormat/>
    <w:rsid w:val="001C09C7"/>
    <w:pPr>
      <w:keepNext/>
      <w:spacing w:before="240" w:after="60"/>
      <w:outlineLvl w:val="1"/>
    </w:pPr>
    <w:rPr>
      <w:b/>
      <w:sz w:val="24"/>
    </w:rPr>
  </w:style>
  <w:style w:type="paragraph" w:styleId="3">
    <w:name w:val="heading 3"/>
    <w:aliases w:val="Heading 3-x"/>
    <w:basedOn w:val="a0"/>
    <w:next w:val="a0"/>
    <w:link w:val="3Char"/>
    <w:uiPriority w:val="99"/>
    <w:qFormat/>
    <w:rsid w:val="001C09C7"/>
    <w:pPr>
      <w:keepNext/>
      <w:spacing w:before="240" w:after="60"/>
      <w:outlineLvl w:val="2"/>
    </w:pPr>
    <w:rPr>
      <w:b/>
      <w:i/>
    </w:rPr>
  </w:style>
  <w:style w:type="paragraph" w:styleId="4">
    <w:name w:val="heading 4"/>
    <w:basedOn w:val="a0"/>
    <w:next w:val="a0"/>
    <w:link w:val="4Char"/>
    <w:uiPriority w:val="99"/>
    <w:qFormat/>
    <w:rsid w:val="001C09C7"/>
    <w:pPr>
      <w:keepNext/>
      <w:spacing w:before="240" w:after="60"/>
      <w:outlineLvl w:val="3"/>
    </w:pPr>
    <w:rPr>
      <w:lang w:eastAsia="el-GR"/>
    </w:rPr>
  </w:style>
  <w:style w:type="paragraph" w:styleId="5">
    <w:name w:val="heading 5"/>
    <w:basedOn w:val="a0"/>
    <w:next w:val="a0"/>
    <w:link w:val="5Char"/>
    <w:uiPriority w:val="99"/>
    <w:qFormat/>
    <w:rsid w:val="001C09C7"/>
    <w:pPr>
      <w:numPr>
        <w:ilvl w:val="4"/>
        <w:numId w:val="5"/>
      </w:numPr>
      <w:spacing w:before="240" w:after="60"/>
      <w:outlineLvl w:val="4"/>
    </w:pPr>
    <w:rPr>
      <w:rFonts w:ascii="Arial" w:hAnsi="Arial"/>
      <w:sz w:val="22"/>
      <w:lang w:eastAsia="el-GR"/>
    </w:rPr>
  </w:style>
  <w:style w:type="paragraph" w:styleId="6">
    <w:name w:val="heading 6"/>
    <w:basedOn w:val="a0"/>
    <w:next w:val="a0"/>
    <w:link w:val="6Char"/>
    <w:uiPriority w:val="99"/>
    <w:qFormat/>
    <w:rsid w:val="001C09C7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z w:val="22"/>
      <w:lang w:eastAsia="el-GR"/>
    </w:rPr>
  </w:style>
  <w:style w:type="paragraph" w:styleId="7">
    <w:name w:val="heading 7"/>
    <w:basedOn w:val="a0"/>
    <w:next w:val="a0"/>
    <w:link w:val="7Char"/>
    <w:uiPriority w:val="99"/>
    <w:qFormat/>
    <w:rsid w:val="001C09C7"/>
    <w:pPr>
      <w:numPr>
        <w:ilvl w:val="6"/>
        <w:numId w:val="5"/>
      </w:numPr>
      <w:spacing w:before="240" w:after="60"/>
      <w:outlineLvl w:val="6"/>
    </w:pPr>
    <w:rPr>
      <w:rFonts w:ascii="Arial" w:hAnsi="Arial"/>
      <w:lang w:eastAsia="el-GR"/>
    </w:rPr>
  </w:style>
  <w:style w:type="paragraph" w:styleId="8">
    <w:name w:val="heading 8"/>
    <w:basedOn w:val="a0"/>
    <w:next w:val="a0"/>
    <w:link w:val="8Char"/>
    <w:uiPriority w:val="99"/>
    <w:qFormat/>
    <w:rsid w:val="001C09C7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lang w:eastAsia="el-GR"/>
    </w:rPr>
  </w:style>
  <w:style w:type="paragraph" w:styleId="9">
    <w:name w:val="heading 9"/>
    <w:basedOn w:val="a0"/>
    <w:next w:val="a0"/>
    <w:link w:val="9Char"/>
    <w:uiPriority w:val="99"/>
    <w:qFormat/>
    <w:rsid w:val="001C09C7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i/>
      <w:sz w:val="18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9"/>
    <w:rsid w:val="001C09C7"/>
    <w:rPr>
      <w:rFonts w:ascii="Tahoma" w:hAnsi="Tahoma"/>
      <w:b/>
      <w:i/>
      <w:sz w:val="28"/>
      <w:lang w:val="el-GR"/>
    </w:rPr>
  </w:style>
  <w:style w:type="character" w:customStyle="1" w:styleId="2Char">
    <w:name w:val="Επικεφαλίδα 2 Char"/>
    <w:basedOn w:val="a1"/>
    <w:link w:val="2"/>
    <w:uiPriority w:val="99"/>
    <w:rsid w:val="001C09C7"/>
    <w:rPr>
      <w:rFonts w:ascii="Tahoma" w:hAnsi="Tahoma"/>
      <w:b/>
      <w:sz w:val="24"/>
      <w:lang w:eastAsia="en-US"/>
    </w:rPr>
  </w:style>
  <w:style w:type="character" w:customStyle="1" w:styleId="3Char">
    <w:name w:val="Επικεφαλίδα 3 Char"/>
    <w:aliases w:val="Heading 3-x Char"/>
    <w:basedOn w:val="a1"/>
    <w:link w:val="3"/>
    <w:uiPriority w:val="99"/>
    <w:rsid w:val="001C09C7"/>
    <w:rPr>
      <w:rFonts w:ascii="Tahoma" w:hAnsi="Tahoma"/>
      <w:b/>
      <w:i/>
      <w:lang w:eastAsia="en-US"/>
    </w:rPr>
  </w:style>
  <w:style w:type="character" w:customStyle="1" w:styleId="4Char">
    <w:name w:val="Επικεφαλίδα 4 Char"/>
    <w:link w:val="4"/>
    <w:uiPriority w:val="99"/>
    <w:rsid w:val="001C09C7"/>
    <w:rPr>
      <w:rFonts w:ascii="Tahoma" w:hAnsi="Tahoma"/>
      <w:lang w:val="el-GR"/>
    </w:rPr>
  </w:style>
  <w:style w:type="character" w:customStyle="1" w:styleId="5Char">
    <w:name w:val="Επικεφαλίδα 5 Char"/>
    <w:link w:val="5"/>
    <w:uiPriority w:val="99"/>
    <w:rsid w:val="001C09C7"/>
    <w:rPr>
      <w:rFonts w:ascii="Arial" w:hAnsi="Arial"/>
      <w:sz w:val="22"/>
    </w:rPr>
  </w:style>
  <w:style w:type="character" w:customStyle="1" w:styleId="6Char">
    <w:name w:val="Επικεφαλίδα 6 Char"/>
    <w:link w:val="6"/>
    <w:uiPriority w:val="99"/>
    <w:rsid w:val="001C09C7"/>
    <w:rPr>
      <w:rFonts w:ascii="Times New Roman" w:hAnsi="Times New Roman"/>
      <w:i/>
      <w:sz w:val="22"/>
    </w:rPr>
  </w:style>
  <w:style w:type="character" w:customStyle="1" w:styleId="7Char">
    <w:name w:val="Επικεφαλίδα 7 Char"/>
    <w:link w:val="7"/>
    <w:uiPriority w:val="99"/>
    <w:rsid w:val="001C09C7"/>
    <w:rPr>
      <w:rFonts w:ascii="Arial" w:hAnsi="Arial"/>
    </w:rPr>
  </w:style>
  <w:style w:type="character" w:customStyle="1" w:styleId="8Char">
    <w:name w:val="Επικεφαλίδα 8 Char"/>
    <w:link w:val="8"/>
    <w:uiPriority w:val="99"/>
    <w:rsid w:val="001C09C7"/>
    <w:rPr>
      <w:rFonts w:ascii="Arial" w:hAnsi="Arial"/>
      <w:i/>
    </w:rPr>
  </w:style>
  <w:style w:type="character" w:customStyle="1" w:styleId="9Char">
    <w:name w:val="Επικεφαλίδα 9 Char"/>
    <w:link w:val="9"/>
    <w:uiPriority w:val="99"/>
    <w:rsid w:val="001C09C7"/>
    <w:rPr>
      <w:rFonts w:ascii="Arial" w:hAnsi="Arial"/>
      <w:b/>
      <w:i/>
      <w:sz w:val="18"/>
      <w:lang w:val="el-GR"/>
    </w:rPr>
  </w:style>
  <w:style w:type="paragraph" w:styleId="a">
    <w:name w:val="Title"/>
    <w:basedOn w:val="a0"/>
    <w:link w:val="Char"/>
    <w:qFormat/>
    <w:rsid w:val="001C09C7"/>
    <w:pPr>
      <w:numPr>
        <w:numId w:val="6"/>
      </w:numPr>
      <w:tabs>
        <w:tab w:val="clear" w:pos="288"/>
        <w:tab w:val="clear" w:pos="720"/>
        <w:tab w:val="clear" w:pos="4032"/>
      </w:tabs>
      <w:ind w:right="-484"/>
      <w:jc w:val="left"/>
    </w:pPr>
    <w:rPr>
      <w:rFonts w:ascii="Times New Roman" w:hAnsi="Times New Roman"/>
      <w:b/>
      <w:sz w:val="24"/>
      <w:szCs w:val="24"/>
    </w:rPr>
  </w:style>
  <w:style w:type="character" w:customStyle="1" w:styleId="Char">
    <w:name w:val="Τίτλος Char"/>
    <w:basedOn w:val="a1"/>
    <w:link w:val="a"/>
    <w:rsid w:val="001C09C7"/>
    <w:rPr>
      <w:rFonts w:ascii="Times New Roman" w:hAnsi="Times New Roman"/>
      <w:b/>
      <w:sz w:val="24"/>
      <w:szCs w:val="24"/>
      <w:lang w:eastAsia="en-US"/>
    </w:rPr>
  </w:style>
  <w:style w:type="paragraph" w:styleId="a4">
    <w:name w:val="Subtitle"/>
    <w:basedOn w:val="a0"/>
    <w:link w:val="Char0"/>
    <w:qFormat/>
    <w:rsid w:val="001C09C7"/>
    <w:pPr>
      <w:tabs>
        <w:tab w:val="clear" w:pos="288"/>
        <w:tab w:val="clear" w:pos="720"/>
        <w:tab w:val="clear" w:pos="4032"/>
      </w:tabs>
      <w:ind w:left="567" w:hanging="567"/>
      <w:jc w:val="left"/>
    </w:pPr>
    <w:rPr>
      <w:rFonts w:ascii="Times New Roman" w:hAnsi="Times New Roman"/>
      <w:b/>
      <w:sz w:val="22"/>
      <w:szCs w:val="22"/>
    </w:rPr>
  </w:style>
  <w:style w:type="character" w:customStyle="1" w:styleId="Char0">
    <w:name w:val="Υπότιτλος Char"/>
    <w:basedOn w:val="a1"/>
    <w:link w:val="a4"/>
    <w:rsid w:val="001C09C7"/>
    <w:rPr>
      <w:rFonts w:ascii="Times New Roman" w:hAnsi="Times New Roman"/>
      <w:b/>
      <w:sz w:val="22"/>
      <w:szCs w:val="22"/>
      <w:lang w:eastAsia="en-US"/>
    </w:rPr>
  </w:style>
  <w:style w:type="character" w:styleId="a5">
    <w:name w:val="Strong"/>
    <w:qFormat/>
    <w:rsid w:val="001C09C7"/>
    <w:rPr>
      <w:b/>
      <w:bCs/>
    </w:rPr>
  </w:style>
  <w:style w:type="paragraph" w:styleId="a6">
    <w:name w:val="No Spacing"/>
    <w:uiPriority w:val="99"/>
    <w:qFormat/>
    <w:rsid w:val="001C09C7"/>
    <w:pPr>
      <w:jc w:val="center"/>
    </w:pPr>
    <w:rPr>
      <w:rFonts w:ascii="Times New Roman" w:eastAsia="Calibri" w:hAnsi="Times New Roman"/>
      <w:b/>
      <w:sz w:val="24"/>
      <w:szCs w:val="22"/>
    </w:rPr>
  </w:style>
  <w:style w:type="paragraph" w:styleId="a7">
    <w:name w:val="List Paragraph"/>
    <w:basedOn w:val="a0"/>
    <w:uiPriority w:val="99"/>
    <w:qFormat/>
    <w:rsid w:val="001C09C7"/>
    <w:pPr>
      <w:tabs>
        <w:tab w:val="clear" w:pos="288"/>
        <w:tab w:val="clear" w:pos="720"/>
        <w:tab w:val="clear" w:pos="4032"/>
      </w:tabs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8">
    <w:name w:val="header"/>
    <w:basedOn w:val="a0"/>
    <w:link w:val="Char1"/>
    <w:uiPriority w:val="99"/>
    <w:semiHidden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8"/>
    <w:uiPriority w:val="99"/>
    <w:semiHidden/>
    <w:rsid w:val="00186CD6"/>
    <w:rPr>
      <w:rFonts w:ascii="Tahoma" w:hAnsi="Tahoma"/>
      <w:lang w:eastAsia="en-US"/>
    </w:rPr>
  </w:style>
  <w:style w:type="paragraph" w:styleId="a9">
    <w:name w:val="footer"/>
    <w:basedOn w:val="a0"/>
    <w:link w:val="Char2"/>
    <w:uiPriority w:val="99"/>
    <w:unhideWhenUsed/>
    <w:rsid w:val="00186CD6"/>
    <w:pPr>
      <w:tabs>
        <w:tab w:val="clear" w:pos="288"/>
        <w:tab w:val="clear" w:pos="720"/>
        <w:tab w:val="clear" w:pos="4032"/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9"/>
    <w:uiPriority w:val="99"/>
    <w:rsid w:val="00186CD6"/>
    <w:rPr>
      <w:rFonts w:ascii="Tahoma" w:hAnsi="Tahoma"/>
      <w:lang w:eastAsia="en-US"/>
    </w:rPr>
  </w:style>
  <w:style w:type="table" w:styleId="aa">
    <w:name w:val="Table Grid"/>
    <w:basedOn w:val="a2"/>
    <w:uiPriority w:val="59"/>
    <w:rsid w:val="000A20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Char3"/>
    <w:uiPriority w:val="99"/>
    <w:semiHidden/>
    <w:unhideWhenUsed/>
    <w:rsid w:val="00E221EB"/>
    <w:rPr>
      <w:rFonts w:cs="Tahoma"/>
      <w:sz w:val="16"/>
      <w:szCs w:val="16"/>
    </w:rPr>
  </w:style>
  <w:style w:type="character" w:customStyle="1" w:styleId="Char3">
    <w:name w:val="Κείμενο πλαισίου Char"/>
    <w:basedOn w:val="a1"/>
    <w:link w:val="ab"/>
    <w:uiPriority w:val="99"/>
    <w:semiHidden/>
    <w:rsid w:val="00E221EB"/>
    <w:rPr>
      <w:rFonts w:ascii="Tahoma" w:hAnsi="Tahoma" w:cs="Tahoma"/>
      <w:sz w:val="16"/>
      <w:szCs w:val="16"/>
      <w:lang w:eastAsia="en-US"/>
    </w:rPr>
  </w:style>
  <w:style w:type="paragraph" w:styleId="20">
    <w:name w:val="Body Text 2"/>
    <w:basedOn w:val="a0"/>
    <w:link w:val="2Char0"/>
    <w:semiHidden/>
    <w:rsid w:val="00535C54"/>
    <w:pPr>
      <w:tabs>
        <w:tab w:val="clear" w:pos="288"/>
        <w:tab w:val="clear" w:pos="720"/>
        <w:tab w:val="clear" w:pos="4032"/>
      </w:tabs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z w:val="24"/>
      <w:lang w:eastAsia="el-GR"/>
    </w:rPr>
  </w:style>
  <w:style w:type="character" w:customStyle="1" w:styleId="2Char0">
    <w:name w:val="Σώμα κείμενου 2 Char"/>
    <w:basedOn w:val="a1"/>
    <w:link w:val="20"/>
    <w:semiHidden/>
    <w:rsid w:val="00535C5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09240-D2CE-4AE3-9EC7-89A5067C1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IME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user052</dc:creator>
  <cp:lastModifiedBy>Bασίλειος Βλαχάκης</cp:lastModifiedBy>
  <cp:revision>8</cp:revision>
  <dcterms:created xsi:type="dcterms:W3CDTF">2018-09-11T09:34:00Z</dcterms:created>
  <dcterms:modified xsi:type="dcterms:W3CDTF">2022-03-02T10:46:00Z</dcterms:modified>
</cp:coreProperties>
</file>